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95A" w:rsidRPr="00ED581A" w:rsidRDefault="0077695A" w:rsidP="00F30FF2">
      <w:pPr>
        <w:pStyle w:val="paragraph"/>
        <w:tabs>
          <w:tab w:val="clear" w:pos="2420"/>
        </w:tabs>
        <w:spacing w:before="0" w:line="480" w:lineRule="auto"/>
        <w:rPr>
          <w:lang w:val="en-US" w:eastAsia="ja-JP"/>
        </w:rPr>
      </w:pPr>
    </w:p>
    <w:p w:rsidR="0077695A" w:rsidRPr="00ED581A" w:rsidRDefault="0077695A" w:rsidP="00511031">
      <w:pPr>
        <w:pStyle w:val="FooterEvenRight"/>
        <w:jc w:val="center"/>
        <w:rPr>
          <w:lang w:val="en-US"/>
        </w:rPr>
        <w:sectPr w:rsidR="0077695A" w:rsidRPr="00ED581A" w:rsidSect="00511031">
          <w:headerReference w:type="even" r:id="rId9"/>
          <w:headerReference w:type="default" r:id="rId10"/>
          <w:footerReference w:type="even" r:id="rId11"/>
          <w:footerReference w:type="default" r:id="rId12"/>
          <w:footerReference w:type="first" r:id="rId13"/>
          <w:pgSz w:w="11901" w:h="16817" w:orient="landscape" w:code="9"/>
          <w:pgMar w:top="1418" w:right="1418" w:bottom="851" w:left="1418" w:header="720" w:footer="425" w:gutter="0"/>
          <w:pgNumType w:start="1"/>
          <w:cols w:space="720"/>
        </w:sectPr>
      </w:pPr>
    </w:p>
    <w:p w:rsidR="0077695A" w:rsidRPr="00650647" w:rsidRDefault="0077695A">
      <w:pPr>
        <w:pStyle w:val="listofcontents"/>
        <w:framePr w:wrap="auto"/>
        <w:rPr>
          <w:lang w:val="en-AU"/>
        </w:rPr>
      </w:pPr>
      <w:bookmarkStart w:id="0" w:name="Listofcontents"/>
      <w:r w:rsidRPr="00650647">
        <w:rPr>
          <w:lang w:val="en-AU"/>
        </w:rPr>
        <w:lastRenderedPageBreak/>
        <w:t>List of contents</w:t>
      </w:r>
    </w:p>
    <w:bookmarkEnd w:id="0"/>
    <w:p w:rsidR="007C01B1" w:rsidRDefault="00DC0EB4">
      <w:pPr>
        <w:pStyle w:val="TOC1"/>
        <w:tabs>
          <w:tab w:val="left" w:pos="440"/>
          <w:tab w:val="right" w:leader="dot" w:pos="9054"/>
        </w:tabs>
        <w:rPr>
          <w:rFonts w:cstheme="minorBidi"/>
          <w:b w:val="0"/>
          <w:noProof/>
          <w:lang w:val="en-AU" w:eastAsia="ja-JP"/>
        </w:rPr>
      </w:pPr>
      <w:r w:rsidRPr="00650647">
        <w:rPr>
          <w:lang w:val="en-AU"/>
        </w:rPr>
        <w:fldChar w:fldCharType="begin"/>
      </w:r>
      <w:r w:rsidR="000668E2" w:rsidRPr="00650647">
        <w:rPr>
          <w:lang w:val="en-AU"/>
        </w:rPr>
        <w:instrText xml:space="preserve"> TOC \o "1-2" </w:instrText>
      </w:r>
      <w:r w:rsidRPr="00650647">
        <w:rPr>
          <w:lang w:val="en-AU"/>
        </w:rPr>
        <w:fldChar w:fldCharType="separate"/>
      </w:r>
      <w:bookmarkStart w:id="1" w:name="_GoBack"/>
      <w:bookmarkEnd w:id="1"/>
      <w:r w:rsidR="007C01B1" w:rsidRPr="00441F3D">
        <w:rPr>
          <w:noProof/>
          <w:lang w:val="en-AU"/>
        </w:rPr>
        <w:t>1.</w:t>
      </w:r>
      <w:r w:rsidR="007C01B1">
        <w:rPr>
          <w:rFonts w:cstheme="minorBidi"/>
          <w:b w:val="0"/>
          <w:noProof/>
          <w:lang w:val="en-AU" w:eastAsia="ja-JP"/>
        </w:rPr>
        <w:tab/>
      </w:r>
      <w:r w:rsidR="007C01B1" w:rsidRPr="00441F3D">
        <w:rPr>
          <w:noProof/>
          <w:lang w:val="en-AU"/>
        </w:rPr>
        <w:t>Introduction and Background</w:t>
      </w:r>
      <w:r w:rsidR="007C01B1">
        <w:rPr>
          <w:noProof/>
        </w:rPr>
        <w:tab/>
      </w:r>
      <w:r w:rsidR="007C01B1">
        <w:rPr>
          <w:noProof/>
        </w:rPr>
        <w:fldChar w:fldCharType="begin"/>
      </w:r>
      <w:r w:rsidR="007C01B1">
        <w:rPr>
          <w:noProof/>
        </w:rPr>
        <w:instrText xml:space="preserve"> PAGEREF _Toc2964147 \h </w:instrText>
      </w:r>
      <w:r w:rsidR="007C01B1">
        <w:rPr>
          <w:noProof/>
        </w:rPr>
      </w:r>
      <w:r w:rsidR="007C01B1">
        <w:rPr>
          <w:noProof/>
        </w:rPr>
        <w:fldChar w:fldCharType="separate"/>
      </w:r>
      <w:r w:rsidR="007C01B1">
        <w:rPr>
          <w:noProof/>
        </w:rPr>
        <w:t>2</w:t>
      </w:r>
      <w:r w:rsidR="007C01B1">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AU"/>
        </w:rPr>
        <w:t>1.1.</w:t>
      </w:r>
      <w:r>
        <w:rPr>
          <w:rFonts w:cstheme="minorBidi"/>
          <w:b w:val="0"/>
          <w:noProof/>
          <w:sz w:val="24"/>
          <w:szCs w:val="24"/>
          <w:lang w:val="en-AU" w:eastAsia="ja-JP"/>
        </w:rPr>
        <w:tab/>
      </w:r>
      <w:r w:rsidRPr="00441F3D">
        <w:rPr>
          <w:noProof/>
          <w:lang w:val="en-AU"/>
        </w:rPr>
        <w:t>Introduction</w:t>
      </w:r>
      <w:r>
        <w:rPr>
          <w:noProof/>
        </w:rPr>
        <w:tab/>
      </w:r>
      <w:r>
        <w:rPr>
          <w:noProof/>
        </w:rPr>
        <w:fldChar w:fldCharType="begin"/>
      </w:r>
      <w:r>
        <w:rPr>
          <w:noProof/>
        </w:rPr>
        <w:instrText xml:space="preserve"> PAGEREF _Toc2964148 \h </w:instrText>
      </w:r>
      <w:r>
        <w:rPr>
          <w:noProof/>
        </w:rPr>
      </w:r>
      <w:r>
        <w:rPr>
          <w:noProof/>
        </w:rPr>
        <w:fldChar w:fldCharType="separate"/>
      </w:r>
      <w:r>
        <w:rPr>
          <w:noProof/>
        </w:rPr>
        <w:t>2</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AU"/>
        </w:rPr>
        <w:t>1.2.</w:t>
      </w:r>
      <w:r>
        <w:rPr>
          <w:rFonts w:cstheme="minorBidi"/>
          <w:b w:val="0"/>
          <w:noProof/>
          <w:sz w:val="24"/>
          <w:szCs w:val="24"/>
          <w:lang w:val="en-AU" w:eastAsia="ja-JP"/>
        </w:rPr>
        <w:tab/>
      </w:r>
      <w:r w:rsidRPr="00441F3D">
        <w:rPr>
          <w:noProof/>
          <w:lang w:val="en-AU"/>
        </w:rPr>
        <w:t>Asia-RiCE &amp; The Phased Approach</w:t>
      </w:r>
      <w:r>
        <w:rPr>
          <w:noProof/>
        </w:rPr>
        <w:tab/>
      </w:r>
      <w:r>
        <w:rPr>
          <w:noProof/>
        </w:rPr>
        <w:fldChar w:fldCharType="begin"/>
      </w:r>
      <w:r>
        <w:rPr>
          <w:noProof/>
        </w:rPr>
        <w:instrText xml:space="preserve"> PAGEREF _Toc2964149 \h </w:instrText>
      </w:r>
      <w:r>
        <w:rPr>
          <w:noProof/>
        </w:rPr>
      </w:r>
      <w:r>
        <w:rPr>
          <w:noProof/>
        </w:rPr>
        <w:fldChar w:fldCharType="separate"/>
      </w:r>
      <w:r>
        <w:rPr>
          <w:noProof/>
        </w:rPr>
        <w:t>3</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AU"/>
        </w:rPr>
        <w:t>1.3.</w:t>
      </w:r>
      <w:r>
        <w:rPr>
          <w:rFonts w:cstheme="minorBidi"/>
          <w:b w:val="0"/>
          <w:noProof/>
          <w:sz w:val="24"/>
          <w:szCs w:val="24"/>
          <w:lang w:val="en-AU" w:eastAsia="ja-JP"/>
        </w:rPr>
        <w:tab/>
      </w:r>
      <w:r w:rsidRPr="00441F3D">
        <w:rPr>
          <w:noProof/>
          <w:lang w:val="en-AU"/>
        </w:rPr>
        <w:t>Objectives of Asia-RiCE Phase 3</w:t>
      </w:r>
      <w:r>
        <w:rPr>
          <w:noProof/>
        </w:rPr>
        <w:tab/>
      </w:r>
      <w:r>
        <w:rPr>
          <w:noProof/>
        </w:rPr>
        <w:fldChar w:fldCharType="begin"/>
      </w:r>
      <w:r>
        <w:rPr>
          <w:noProof/>
        </w:rPr>
        <w:instrText xml:space="preserve"> PAGEREF _Toc2964150 \h </w:instrText>
      </w:r>
      <w:r>
        <w:rPr>
          <w:noProof/>
        </w:rPr>
      </w:r>
      <w:r>
        <w:rPr>
          <w:noProof/>
        </w:rPr>
        <w:fldChar w:fldCharType="separate"/>
      </w:r>
      <w:r>
        <w:rPr>
          <w:noProof/>
        </w:rPr>
        <w:t>4</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Pr>
          <w:noProof/>
        </w:rPr>
        <w:t>1.4.</w:t>
      </w:r>
      <w:r>
        <w:rPr>
          <w:rFonts w:cstheme="minorBidi"/>
          <w:b w:val="0"/>
          <w:noProof/>
          <w:sz w:val="24"/>
          <w:szCs w:val="24"/>
          <w:lang w:val="en-AU" w:eastAsia="ja-JP"/>
        </w:rPr>
        <w:tab/>
      </w:r>
      <w:r>
        <w:rPr>
          <w:noProof/>
        </w:rPr>
        <w:t>Stakeholders</w:t>
      </w:r>
      <w:r>
        <w:rPr>
          <w:noProof/>
        </w:rPr>
        <w:tab/>
      </w:r>
      <w:r>
        <w:rPr>
          <w:noProof/>
        </w:rPr>
        <w:fldChar w:fldCharType="begin"/>
      </w:r>
      <w:r>
        <w:rPr>
          <w:noProof/>
        </w:rPr>
        <w:instrText xml:space="preserve"> PAGEREF _Toc2964151 \h </w:instrText>
      </w:r>
      <w:r>
        <w:rPr>
          <w:noProof/>
        </w:rPr>
      </w:r>
      <w:r>
        <w:rPr>
          <w:noProof/>
        </w:rPr>
        <w:fldChar w:fldCharType="separate"/>
      </w:r>
      <w:r>
        <w:rPr>
          <w:noProof/>
        </w:rPr>
        <w:t>4</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AU"/>
        </w:rPr>
        <w:t>1.5.</w:t>
      </w:r>
      <w:r>
        <w:rPr>
          <w:rFonts w:cstheme="minorBidi"/>
          <w:b w:val="0"/>
          <w:noProof/>
          <w:sz w:val="24"/>
          <w:szCs w:val="24"/>
          <w:lang w:val="en-AU" w:eastAsia="ja-JP"/>
        </w:rPr>
        <w:tab/>
      </w:r>
      <w:r w:rsidRPr="00441F3D">
        <w:rPr>
          <w:noProof/>
          <w:lang w:val="en-AU"/>
        </w:rPr>
        <w:t>Contents</w:t>
      </w:r>
      <w:r>
        <w:rPr>
          <w:noProof/>
        </w:rPr>
        <w:tab/>
      </w:r>
      <w:r>
        <w:rPr>
          <w:noProof/>
        </w:rPr>
        <w:fldChar w:fldCharType="begin"/>
      </w:r>
      <w:r>
        <w:rPr>
          <w:noProof/>
        </w:rPr>
        <w:instrText xml:space="preserve"> PAGEREF _Toc2964152 \h </w:instrText>
      </w:r>
      <w:r>
        <w:rPr>
          <w:noProof/>
        </w:rPr>
      </w:r>
      <w:r>
        <w:rPr>
          <w:noProof/>
        </w:rPr>
        <w:fldChar w:fldCharType="separate"/>
      </w:r>
      <w:r>
        <w:rPr>
          <w:noProof/>
        </w:rPr>
        <w:t>5</w:t>
      </w:r>
      <w:r>
        <w:rPr>
          <w:noProof/>
        </w:rPr>
        <w:fldChar w:fldCharType="end"/>
      </w:r>
    </w:p>
    <w:p w:rsidR="007C01B1" w:rsidRDefault="007C01B1">
      <w:pPr>
        <w:pStyle w:val="TOC1"/>
        <w:tabs>
          <w:tab w:val="left" w:pos="440"/>
          <w:tab w:val="right" w:leader="dot" w:pos="9054"/>
        </w:tabs>
        <w:rPr>
          <w:rFonts w:cstheme="minorBidi"/>
          <w:b w:val="0"/>
          <w:noProof/>
          <w:lang w:val="en-AU" w:eastAsia="ja-JP"/>
        </w:rPr>
      </w:pPr>
      <w:r w:rsidRPr="00441F3D">
        <w:rPr>
          <w:noProof/>
          <w:lang w:val="en-AU"/>
        </w:rPr>
        <w:t>2.</w:t>
      </w:r>
      <w:r>
        <w:rPr>
          <w:rFonts w:cstheme="minorBidi"/>
          <w:b w:val="0"/>
          <w:noProof/>
          <w:lang w:val="en-AU" w:eastAsia="ja-JP"/>
        </w:rPr>
        <w:tab/>
      </w:r>
      <w:r w:rsidRPr="00441F3D">
        <w:rPr>
          <w:noProof/>
          <w:lang w:val="en-AU"/>
        </w:rPr>
        <w:t>Rice Crop Monitoring Products &amp; Data Supply</w:t>
      </w:r>
      <w:r>
        <w:rPr>
          <w:noProof/>
        </w:rPr>
        <w:tab/>
      </w:r>
      <w:r>
        <w:rPr>
          <w:noProof/>
        </w:rPr>
        <w:fldChar w:fldCharType="begin"/>
      </w:r>
      <w:r>
        <w:rPr>
          <w:noProof/>
        </w:rPr>
        <w:instrText xml:space="preserve"> PAGEREF _Toc2964153 \h </w:instrText>
      </w:r>
      <w:r>
        <w:rPr>
          <w:noProof/>
        </w:rPr>
      </w:r>
      <w:r>
        <w:rPr>
          <w:noProof/>
        </w:rPr>
        <w:fldChar w:fldCharType="separate"/>
      </w:r>
      <w:r>
        <w:rPr>
          <w:noProof/>
        </w:rPr>
        <w:t>6</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Pr>
          <w:noProof/>
        </w:rPr>
        <w:t>2.1.</w:t>
      </w:r>
      <w:r>
        <w:rPr>
          <w:rFonts w:cstheme="minorBidi"/>
          <w:b w:val="0"/>
          <w:noProof/>
          <w:sz w:val="24"/>
          <w:szCs w:val="24"/>
          <w:lang w:val="en-AU" w:eastAsia="ja-JP"/>
        </w:rPr>
        <w:tab/>
      </w:r>
      <w:r>
        <w:rPr>
          <w:noProof/>
        </w:rPr>
        <w:t>Target Products and Services</w:t>
      </w:r>
      <w:r>
        <w:rPr>
          <w:noProof/>
        </w:rPr>
        <w:tab/>
      </w:r>
      <w:r>
        <w:rPr>
          <w:noProof/>
        </w:rPr>
        <w:fldChar w:fldCharType="begin"/>
      </w:r>
      <w:r>
        <w:rPr>
          <w:noProof/>
        </w:rPr>
        <w:instrText xml:space="preserve"> PAGEREF _Toc2964154 \h </w:instrText>
      </w:r>
      <w:r>
        <w:rPr>
          <w:noProof/>
        </w:rPr>
      </w:r>
      <w:r>
        <w:rPr>
          <w:noProof/>
        </w:rPr>
        <w:fldChar w:fldCharType="separate"/>
      </w:r>
      <w:r>
        <w:rPr>
          <w:noProof/>
        </w:rPr>
        <w:t>6</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AU"/>
        </w:rPr>
        <w:t>2.2.</w:t>
      </w:r>
      <w:r>
        <w:rPr>
          <w:rFonts w:cstheme="minorBidi"/>
          <w:b w:val="0"/>
          <w:noProof/>
          <w:sz w:val="24"/>
          <w:szCs w:val="24"/>
          <w:lang w:val="en-AU" w:eastAsia="ja-JP"/>
        </w:rPr>
        <w:tab/>
      </w:r>
      <w:r w:rsidRPr="00441F3D">
        <w:rPr>
          <w:noProof/>
          <w:lang w:val="en-AU"/>
        </w:rPr>
        <w:t>Satellite Data Sources</w:t>
      </w:r>
      <w:r>
        <w:rPr>
          <w:noProof/>
        </w:rPr>
        <w:tab/>
      </w:r>
      <w:r>
        <w:rPr>
          <w:noProof/>
        </w:rPr>
        <w:fldChar w:fldCharType="begin"/>
      </w:r>
      <w:r>
        <w:rPr>
          <w:noProof/>
        </w:rPr>
        <w:instrText xml:space="preserve"> PAGEREF _Toc2964155 \h </w:instrText>
      </w:r>
      <w:r>
        <w:rPr>
          <w:noProof/>
        </w:rPr>
      </w:r>
      <w:r>
        <w:rPr>
          <w:noProof/>
        </w:rPr>
        <w:fldChar w:fldCharType="separate"/>
      </w:r>
      <w:r>
        <w:rPr>
          <w:noProof/>
        </w:rPr>
        <w:t>6</w:t>
      </w:r>
      <w:r>
        <w:rPr>
          <w:noProof/>
        </w:rPr>
        <w:fldChar w:fldCharType="end"/>
      </w:r>
    </w:p>
    <w:p w:rsidR="007C01B1" w:rsidRDefault="007C01B1">
      <w:pPr>
        <w:pStyle w:val="TOC1"/>
        <w:tabs>
          <w:tab w:val="left" w:pos="440"/>
          <w:tab w:val="right" w:leader="dot" w:pos="9054"/>
        </w:tabs>
        <w:rPr>
          <w:rFonts w:cstheme="minorBidi"/>
          <w:b w:val="0"/>
          <w:noProof/>
          <w:lang w:val="en-AU" w:eastAsia="ja-JP"/>
        </w:rPr>
      </w:pPr>
      <w:r w:rsidRPr="00441F3D">
        <w:rPr>
          <w:noProof/>
          <w:lang w:val="en-AU"/>
        </w:rPr>
        <w:t>3.</w:t>
      </w:r>
      <w:r>
        <w:rPr>
          <w:rFonts w:cstheme="minorBidi"/>
          <w:b w:val="0"/>
          <w:noProof/>
          <w:lang w:val="en-AU" w:eastAsia="ja-JP"/>
        </w:rPr>
        <w:tab/>
      </w:r>
      <w:r w:rsidRPr="00441F3D">
        <w:rPr>
          <w:noProof/>
          <w:lang w:val="en-AU"/>
        </w:rPr>
        <w:t xml:space="preserve">Asia-RiCE Phase </w:t>
      </w:r>
      <w:r w:rsidRPr="00441F3D">
        <w:rPr>
          <w:noProof/>
          <w:lang w:val="en-US" w:eastAsia="ja-JP"/>
        </w:rPr>
        <w:t>3</w:t>
      </w:r>
      <w:r w:rsidRPr="00441F3D">
        <w:rPr>
          <w:noProof/>
          <w:lang w:val="en-AU"/>
        </w:rPr>
        <w:t xml:space="preserve"> Work Plan</w:t>
      </w:r>
      <w:r>
        <w:rPr>
          <w:noProof/>
        </w:rPr>
        <w:tab/>
      </w:r>
      <w:r>
        <w:rPr>
          <w:noProof/>
        </w:rPr>
        <w:fldChar w:fldCharType="begin"/>
      </w:r>
      <w:r>
        <w:rPr>
          <w:noProof/>
        </w:rPr>
        <w:instrText xml:space="preserve"> PAGEREF _Toc2964156 \h </w:instrText>
      </w:r>
      <w:r>
        <w:rPr>
          <w:noProof/>
        </w:rPr>
      </w:r>
      <w:r>
        <w:rPr>
          <w:noProof/>
        </w:rPr>
        <w:fldChar w:fldCharType="separate"/>
      </w:r>
      <w:r>
        <w:rPr>
          <w:noProof/>
        </w:rPr>
        <w:t>7</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AU"/>
        </w:rPr>
        <w:t>3.1.</w:t>
      </w:r>
      <w:r>
        <w:rPr>
          <w:rFonts w:cstheme="minorBidi"/>
          <w:b w:val="0"/>
          <w:noProof/>
          <w:sz w:val="24"/>
          <w:szCs w:val="24"/>
          <w:lang w:val="en-AU" w:eastAsia="ja-JP"/>
        </w:rPr>
        <w:tab/>
      </w:r>
      <w:r w:rsidRPr="00441F3D">
        <w:rPr>
          <w:noProof/>
          <w:lang w:val="en-AU"/>
        </w:rPr>
        <w:t>Introduction &amp; Overview</w:t>
      </w:r>
      <w:r>
        <w:rPr>
          <w:noProof/>
        </w:rPr>
        <w:tab/>
      </w:r>
      <w:r>
        <w:rPr>
          <w:noProof/>
        </w:rPr>
        <w:fldChar w:fldCharType="begin"/>
      </w:r>
      <w:r>
        <w:rPr>
          <w:noProof/>
        </w:rPr>
        <w:instrText xml:space="preserve"> PAGEREF _Toc2964157 \h </w:instrText>
      </w:r>
      <w:r>
        <w:rPr>
          <w:noProof/>
        </w:rPr>
      </w:r>
      <w:r>
        <w:rPr>
          <w:noProof/>
        </w:rPr>
        <w:fldChar w:fldCharType="separate"/>
      </w:r>
      <w:r>
        <w:rPr>
          <w:noProof/>
        </w:rPr>
        <w:t>7</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AU"/>
        </w:rPr>
        <w:t>3.2.</w:t>
      </w:r>
      <w:r>
        <w:rPr>
          <w:rFonts w:cstheme="minorBidi"/>
          <w:b w:val="0"/>
          <w:noProof/>
          <w:sz w:val="24"/>
          <w:szCs w:val="24"/>
          <w:lang w:val="en-AU" w:eastAsia="ja-JP"/>
        </w:rPr>
        <w:tab/>
      </w:r>
      <w:r w:rsidRPr="00441F3D">
        <w:rPr>
          <w:noProof/>
          <w:lang w:val="en-AU"/>
        </w:rPr>
        <w:t>Activity Area #1:  Towards Operational Use</w:t>
      </w:r>
      <w:r>
        <w:rPr>
          <w:noProof/>
        </w:rPr>
        <w:tab/>
      </w:r>
      <w:r>
        <w:rPr>
          <w:noProof/>
        </w:rPr>
        <w:fldChar w:fldCharType="begin"/>
      </w:r>
      <w:r>
        <w:rPr>
          <w:noProof/>
        </w:rPr>
        <w:instrText xml:space="preserve"> PAGEREF _Toc2964158 \h </w:instrText>
      </w:r>
      <w:r>
        <w:rPr>
          <w:noProof/>
        </w:rPr>
      </w:r>
      <w:r>
        <w:rPr>
          <w:noProof/>
        </w:rPr>
        <w:fldChar w:fldCharType="separate"/>
      </w:r>
      <w:r>
        <w:rPr>
          <w:noProof/>
        </w:rPr>
        <w:t>8</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Pr>
          <w:noProof/>
        </w:rPr>
        <w:t>3.3.</w:t>
      </w:r>
      <w:r>
        <w:rPr>
          <w:rFonts w:cstheme="minorBidi"/>
          <w:b w:val="0"/>
          <w:noProof/>
          <w:sz w:val="24"/>
          <w:szCs w:val="24"/>
          <w:lang w:val="en-AU" w:eastAsia="ja-JP"/>
        </w:rPr>
        <w:tab/>
      </w:r>
      <w:r w:rsidRPr="00441F3D">
        <w:rPr>
          <w:noProof/>
          <w:lang w:val="en-AU"/>
        </w:rPr>
        <w:t>Activity Area #2: Standardization of Rice Crop Monitoring</w:t>
      </w:r>
      <w:r>
        <w:rPr>
          <w:noProof/>
        </w:rPr>
        <w:tab/>
      </w:r>
      <w:r>
        <w:rPr>
          <w:noProof/>
        </w:rPr>
        <w:fldChar w:fldCharType="begin"/>
      </w:r>
      <w:r>
        <w:rPr>
          <w:noProof/>
        </w:rPr>
        <w:instrText xml:space="preserve"> PAGEREF _Toc2964159 \h </w:instrText>
      </w:r>
      <w:r>
        <w:rPr>
          <w:noProof/>
        </w:rPr>
      </w:r>
      <w:r>
        <w:rPr>
          <w:noProof/>
        </w:rPr>
        <w:fldChar w:fldCharType="separate"/>
      </w:r>
      <w:r>
        <w:rPr>
          <w:noProof/>
        </w:rPr>
        <w:t>9</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AU"/>
        </w:rPr>
        <w:t>3.4.</w:t>
      </w:r>
      <w:r>
        <w:rPr>
          <w:rFonts w:cstheme="minorBidi"/>
          <w:b w:val="0"/>
          <w:noProof/>
          <w:sz w:val="24"/>
          <w:szCs w:val="24"/>
          <w:lang w:val="en-AU" w:eastAsia="ja-JP"/>
        </w:rPr>
        <w:tab/>
      </w:r>
      <w:r w:rsidRPr="00441F3D">
        <w:rPr>
          <w:noProof/>
          <w:lang w:val="en-AU"/>
        </w:rPr>
        <w:t>Activity Area #3: Research and Development</w:t>
      </w:r>
      <w:r>
        <w:rPr>
          <w:noProof/>
        </w:rPr>
        <w:tab/>
      </w:r>
      <w:r>
        <w:rPr>
          <w:noProof/>
        </w:rPr>
        <w:fldChar w:fldCharType="begin"/>
      </w:r>
      <w:r>
        <w:rPr>
          <w:noProof/>
        </w:rPr>
        <w:instrText xml:space="preserve"> PAGEREF _Toc2964160 \h </w:instrText>
      </w:r>
      <w:r>
        <w:rPr>
          <w:noProof/>
        </w:rPr>
      </w:r>
      <w:r>
        <w:rPr>
          <w:noProof/>
        </w:rPr>
        <w:fldChar w:fldCharType="separate"/>
      </w:r>
      <w:r>
        <w:rPr>
          <w:noProof/>
        </w:rPr>
        <w:t>9</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AU"/>
        </w:rPr>
        <w:t>3.5.</w:t>
      </w:r>
      <w:r>
        <w:rPr>
          <w:rFonts w:cstheme="minorBidi"/>
          <w:b w:val="0"/>
          <w:noProof/>
          <w:sz w:val="24"/>
          <w:szCs w:val="24"/>
          <w:lang w:val="en-AU" w:eastAsia="ja-JP"/>
        </w:rPr>
        <w:tab/>
      </w:r>
      <w:r w:rsidRPr="00441F3D">
        <w:rPr>
          <w:noProof/>
          <w:lang w:val="en-AU"/>
        </w:rPr>
        <w:t>Activity Area #4: Related Projects</w:t>
      </w:r>
      <w:r>
        <w:rPr>
          <w:noProof/>
        </w:rPr>
        <w:tab/>
      </w:r>
      <w:r>
        <w:rPr>
          <w:noProof/>
        </w:rPr>
        <w:fldChar w:fldCharType="begin"/>
      </w:r>
      <w:r>
        <w:rPr>
          <w:noProof/>
        </w:rPr>
        <w:instrText xml:space="preserve"> PAGEREF _Toc2964161 \h </w:instrText>
      </w:r>
      <w:r>
        <w:rPr>
          <w:noProof/>
        </w:rPr>
      </w:r>
      <w:r>
        <w:rPr>
          <w:noProof/>
        </w:rPr>
        <w:fldChar w:fldCharType="separate"/>
      </w:r>
      <w:r>
        <w:rPr>
          <w:noProof/>
        </w:rPr>
        <w:t>10</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AU"/>
        </w:rPr>
        <w:t>3.6.</w:t>
      </w:r>
      <w:r>
        <w:rPr>
          <w:rFonts w:cstheme="minorBidi"/>
          <w:b w:val="0"/>
          <w:noProof/>
          <w:sz w:val="24"/>
          <w:szCs w:val="24"/>
          <w:lang w:val="en-AU" w:eastAsia="ja-JP"/>
        </w:rPr>
        <w:tab/>
      </w:r>
      <w:r w:rsidRPr="00441F3D">
        <w:rPr>
          <w:noProof/>
          <w:lang w:val="en-AU"/>
        </w:rPr>
        <w:t>Activity Area #5: Stakeholder Engagement</w:t>
      </w:r>
      <w:r>
        <w:rPr>
          <w:noProof/>
        </w:rPr>
        <w:tab/>
      </w:r>
      <w:r>
        <w:rPr>
          <w:noProof/>
        </w:rPr>
        <w:fldChar w:fldCharType="begin"/>
      </w:r>
      <w:r>
        <w:rPr>
          <w:noProof/>
        </w:rPr>
        <w:instrText xml:space="preserve"> PAGEREF _Toc2964162 \h </w:instrText>
      </w:r>
      <w:r>
        <w:rPr>
          <w:noProof/>
        </w:rPr>
      </w:r>
      <w:r>
        <w:rPr>
          <w:noProof/>
        </w:rPr>
        <w:fldChar w:fldCharType="separate"/>
      </w:r>
      <w:r>
        <w:rPr>
          <w:noProof/>
        </w:rPr>
        <w:t>10</w:t>
      </w:r>
      <w:r>
        <w:rPr>
          <w:noProof/>
        </w:rPr>
        <w:fldChar w:fldCharType="end"/>
      </w:r>
    </w:p>
    <w:p w:rsidR="007C01B1" w:rsidRDefault="007C01B1">
      <w:pPr>
        <w:pStyle w:val="TOC1"/>
        <w:tabs>
          <w:tab w:val="left" w:pos="440"/>
          <w:tab w:val="right" w:leader="dot" w:pos="9054"/>
        </w:tabs>
        <w:rPr>
          <w:rFonts w:cstheme="minorBidi"/>
          <w:b w:val="0"/>
          <w:noProof/>
          <w:lang w:val="en-AU" w:eastAsia="ja-JP"/>
        </w:rPr>
      </w:pPr>
      <w:r w:rsidRPr="00441F3D">
        <w:rPr>
          <w:noProof/>
          <w:lang w:val="en-AU"/>
        </w:rPr>
        <w:t>4.</w:t>
      </w:r>
      <w:r>
        <w:rPr>
          <w:rFonts w:cstheme="minorBidi"/>
          <w:b w:val="0"/>
          <w:noProof/>
          <w:lang w:val="en-AU" w:eastAsia="ja-JP"/>
        </w:rPr>
        <w:tab/>
      </w:r>
      <w:r w:rsidRPr="00441F3D">
        <w:rPr>
          <w:noProof/>
          <w:lang w:val="en-AU"/>
        </w:rPr>
        <w:t>Governance</w:t>
      </w:r>
      <w:r>
        <w:rPr>
          <w:noProof/>
        </w:rPr>
        <w:tab/>
      </w:r>
      <w:r>
        <w:rPr>
          <w:noProof/>
        </w:rPr>
        <w:fldChar w:fldCharType="begin"/>
      </w:r>
      <w:r>
        <w:rPr>
          <w:noProof/>
        </w:rPr>
        <w:instrText xml:space="preserve"> PAGEREF _Toc2964163 \h </w:instrText>
      </w:r>
      <w:r>
        <w:rPr>
          <w:noProof/>
        </w:rPr>
      </w:r>
      <w:r>
        <w:rPr>
          <w:noProof/>
        </w:rPr>
        <w:fldChar w:fldCharType="separate"/>
      </w:r>
      <w:r>
        <w:rPr>
          <w:noProof/>
        </w:rPr>
        <w:t>12</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US" w:eastAsia="ja-JP"/>
        </w:rPr>
        <w:t>4.1.</w:t>
      </w:r>
      <w:r>
        <w:rPr>
          <w:rFonts w:cstheme="minorBidi"/>
          <w:b w:val="0"/>
          <w:noProof/>
          <w:sz w:val="24"/>
          <w:szCs w:val="24"/>
          <w:lang w:val="en-AU" w:eastAsia="ja-JP"/>
        </w:rPr>
        <w:tab/>
      </w:r>
      <w:r w:rsidRPr="00441F3D">
        <w:rPr>
          <w:noProof/>
          <w:lang w:val="en-AU"/>
        </w:rPr>
        <w:t>Schedule</w:t>
      </w:r>
      <w:r>
        <w:rPr>
          <w:noProof/>
        </w:rPr>
        <w:tab/>
      </w:r>
      <w:r>
        <w:rPr>
          <w:noProof/>
        </w:rPr>
        <w:fldChar w:fldCharType="begin"/>
      </w:r>
      <w:r>
        <w:rPr>
          <w:noProof/>
        </w:rPr>
        <w:instrText xml:space="preserve"> PAGEREF _Toc2964164 \h </w:instrText>
      </w:r>
      <w:r>
        <w:rPr>
          <w:noProof/>
        </w:rPr>
      </w:r>
      <w:r>
        <w:rPr>
          <w:noProof/>
        </w:rPr>
        <w:fldChar w:fldCharType="separate"/>
      </w:r>
      <w:r>
        <w:rPr>
          <w:noProof/>
        </w:rPr>
        <w:t>12</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AU"/>
        </w:rPr>
        <w:t>4.2.</w:t>
      </w:r>
      <w:r>
        <w:rPr>
          <w:rFonts w:cstheme="minorBidi"/>
          <w:b w:val="0"/>
          <w:noProof/>
          <w:sz w:val="24"/>
          <w:szCs w:val="24"/>
          <w:lang w:val="en-AU" w:eastAsia="ja-JP"/>
        </w:rPr>
        <w:tab/>
      </w:r>
      <w:r w:rsidRPr="00441F3D">
        <w:rPr>
          <w:noProof/>
          <w:lang w:val="en-AU"/>
        </w:rPr>
        <w:t>Structure</w:t>
      </w:r>
      <w:r>
        <w:rPr>
          <w:noProof/>
        </w:rPr>
        <w:tab/>
      </w:r>
      <w:r>
        <w:rPr>
          <w:noProof/>
        </w:rPr>
        <w:fldChar w:fldCharType="begin"/>
      </w:r>
      <w:r>
        <w:rPr>
          <w:noProof/>
        </w:rPr>
        <w:instrText xml:space="preserve"> PAGEREF _Toc2964165 \h </w:instrText>
      </w:r>
      <w:r>
        <w:rPr>
          <w:noProof/>
        </w:rPr>
      </w:r>
      <w:r>
        <w:rPr>
          <w:noProof/>
        </w:rPr>
        <w:fldChar w:fldCharType="separate"/>
      </w:r>
      <w:r>
        <w:rPr>
          <w:noProof/>
        </w:rPr>
        <w:t>12</w:t>
      </w:r>
      <w:r>
        <w:rPr>
          <w:noProof/>
        </w:rPr>
        <w:fldChar w:fldCharType="end"/>
      </w:r>
    </w:p>
    <w:p w:rsidR="007C01B1" w:rsidRDefault="007C01B1">
      <w:pPr>
        <w:pStyle w:val="TOC2"/>
        <w:tabs>
          <w:tab w:val="left" w:pos="880"/>
          <w:tab w:val="right" w:leader="dot" w:pos="9054"/>
        </w:tabs>
        <w:rPr>
          <w:rFonts w:cstheme="minorBidi"/>
          <w:b w:val="0"/>
          <w:noProof/>
          <w:sz w:val="24"/>
          <w:szCs w:val="24"/>
          <w:lang w:val="en-AU" w:eastAsia="ja-JP"/>
        </w:rPr>
      </w:pPr>
      <w:r w:rsidRPr="00441F3D">
        <w:rPr>
          <w:noProof/>
          <w:lang w:val="en-AU"/>
        </w:rPr>
        <w:t>4.3.</w:t>
      </w:r>
      <w:r>
        <w:rPr>
          <w:rFonts w:cstheme="minorBidi"/>
          <w:b w:val="0"/>
          <w:noProof/>
          <w:sz w:val="24"/>
          <w:szCs w:val="24"/>
          <w:lang w:val="en-AU" w:eastAsia="ja-JP"/>
        </w:rPr>
        <w:tab/>
      </w:r>
      <w:r w:rsidRPr="00441F3D">
        <w:rPr>
          <w:noProof/>
          <w:lang w:val="en-AU"/>
        </w:rPr>
        <w:t>Responsibilities</w:t>
      </w:r>
      <w:r>
        <w:rPr>
          <w:noProof/>
        </w:rPr>
        <w:tab/>
      </w:r>
      <w:r>
        <w:rPr>
          <w:noProof/>
        </w:rPr>
        <w:fldChar w:fldCharType="begin"/>
      </w:r>
      <w:r>
        <w:rPr>
          <w:noProof/>
        </w:rPr>
        <w:instrText xml:space="preserve"> PAGEREF _Toc2964166 \h </w:instrText>
      </w:r>
      <w:r>
        <w:rPr>
          <w:noProof/>
        </w:rPr>
      </w:r>
      <w:r>
        <w:rPr>
          <w:noProof/>
        </w:rPr>
        <w:fldChar w:fldCharType="separate"/>
      </w:r>
      <w:r>
        <w:rPr>
          <w:noProof/>
        </w:rPr>
        <w:t>12</w:t>
      </w:r>
      <w:r>
        <w:rPr>
          <w:noProof/>
        </w:rPr>
        <w:fldChar w:fldCharType="end"/>
      </w:r>
    </w:p>
    <w:p w:rsidR="007C01B1" w:rsidRDefault="007C01B1">
      <w:pPr>
        <w:pStyle w:val="TOC1"/>
        <w:tabs>
          <w:tab w:val="left" w:pos="440"/>
          <w:tab w:val="right" w:leader="dot" w:pos="9054"/>
        </w:tabs>
        <w:rPr>
          <w:rFonts w:cstheme="minorBidi"/>
          <w:b w:val="0"/>
          <w:noProof/>
          <w:lang w:val="en-AU" w:eastAsia="ja-JP"/>
        </w:rPr>
      </w:pPr>
      <w:r>
        <w:rPr>
          <w:noProof/>
        </w:rPr>
        <w:t>5.</w:t>
      </w:r>
      <w:r>
        <w:rPr>
          <w:rFonts w:cstheme="minorBidi"/>
          <w:b w:val="0"/>
          <w:noProof/>
          <w:lang w:val="en-AU" w:eastAsia="ja-JP"/>
        </w:rPr>
        <w:tab/>
      </w:r>
      <w:r>
        <w:rPr>
          <w:noProof/>
        </w:rPr>
        <w:t>Conclusion</w:t>
      </w:r>
      <w:r>
        <w:rPr>
          <w:noProof/>
        </w:rPr>
        <w:tab/>
      </w:r>
      <w:r>
        <w:rPr>
          <w:noProof/>
        </w:rPr>
        <w:fldChar w:fldCharType="begin"/>
      </w:r>
      <w:r>
        <w:rPr>
          <w:noProof/>
        </w:rPr>
        <w:instrText xml:space="preserve"> PAGEREF _Toc2964167 \h </w:instrText>
      </w:r>
      <w:r>
        <w:rPr>
          <w:noProof/>
        </w:rPr>
      </w:r>
      <w:r>
        <w:rPr>
          <w:noProof/>
        </w:rPr>
        <w:fldChar w:fldCharType="separate"/>
      </w:r>
      <w:r>
        <w:rPr>
          <w:noProof/>
        </w:rPr>
        <w:t>13</w:t>
      </w:r>
      <w:r>
        <w:rPr>
          <w:noProof/>
        </w:rPr>
        <w:fldChar w:fldCharType="end"/>
      </w:r>
    </w:p>
    <w:p w:rsidR="007C01B1" w:rsidRDefault="007C01B1">
      <w:pPr>
        <w:pStyle w:val="TOC1"/>
        <w:tabs>
          <w:tab w:val="right" w:leader="dot" w:pos="9054"/>
        </w:tabs>
        <w:rPr>
          <w:rFonts w:cstheme="minorBidi"/>
          <w:b w:val="0"/>
          <w:noProof/>
          <w:lang w:val="en-AU" w:eastAsia="ja-JP"/>
        </w:rPr>
      </w:pPr>
      <w:r w:rsidRPr="00441F3D">
        <w:rPr>
          <w:noProof/>
          <w:lang w:val="fr-FR"/>
        </w:rPr>
        <w:t>References</w:t>
      </w:r>
      <w:r>
        <w:rPr>
          <w:noProof/>
        </w:rPr>
        <w:tab/>
      </w:r>
      <w:r>
        <w:rPr>
          <w:noProof/>
        </w:rPr>
        <w:fldChar w:fldCharType="begin"/>
      </w:r>
      <w:r>
        <w:rPr>
          <w:noProof/>
        </w:rPr>
        <w:instrText xml:space="preserve"> PAGEREF _Toc2964168 \h </w:instrText>
      </w:r>
      <w:r>
        <w:rPr>
          <w:noProof/>
        </w:rPr>
      </w:r>
      <w:r>
        <w:rPr>
          <w:noProof/>
        </w:rPr>
        <w:fldChar w:fldCharType="separate"/>
      </w:r>
      <w:r>
        <w:rPr>
          <w:noProof/>
        </w:rPr>
        <w:t>14</w:t>
      </w:r>
      <w:r>
        <w:rPr>
          <w:noProof/>
        </w:rPr>
        <w:fldChar w:fldCharType="end"/>
      </w:r>
    </w:p>
    <w:p w:rsidR="007C01B1" w:rsidRDefault="007C01B1">
      <w:pPr>
        <w:pStyle w:val="TOC1"/>
        <w:tabs>
          <w:tab w:val="right" w:leader="dot" w:pos="9054"/>
        </w:tabs>
        <w:rPr>
          <w:rFonts w:cstheme="minorBidi"/>
          <w:b w:val="0"/>
          <w:noProof/>
          <w:lang w:val="en-AU" w:eastAsia="ja-JP"/>
        </w:rPr>
      </w:pPr>
      <w:r>
        <w:rPr>
          <w:noProof/>
        </w:rPr>
        <w:t>Appendix A – Asia-RiCE Membership</w:t>
      </w:r>
      <w:r>
        <w:rPr>
          <w:noProof/>
        </w:rPr>
        <w:tab/>
      </w:r>
      <w:r>
        <w:rPr>
          <w:noProof/>
        </w:rPr>
        <w:fldChar w:fldCharType="begin"/>
      </w:r>
      <w:r>
        <w:rPr>
          <w:noProof/>
        </w:rPr>
        <w:instrText xml:space="preserve"> PAGEREF _Toc2964169 \h </w:instrText>
      </w:r>
      <w:r>
        <w:rPr>
          <w:noProof/>
        </w:rPr>
      </w:r>
      <w:r>
        <w:rPr>
          <w:noProof/>
        </w:rPr>
        <w:fldChar w:fldCharType="separate"/>
      </w:r>
      <w:r>
        <w:rPr>
          <w:noProof/>
        </w:rPr>
        <w:t>15</w:t>
      </w:r>
      <w:r>
        <w:rPr>
          <w:noProof/>
        </w:rPr>
        <w:fldChar w:fldCharType="end"/>
      </w:r>
    </w:p>
    <w:p w:rsidR="00C03BB6" w:rsidRPr="003D1A44" w:rsidRDefault="00DC0EB4" w:rsidP="00C03BB6">
      <w:pPr>
        <w:spacing w:after="200"/>
        <w:contextualSpacing/>
        <w:jc w:val="left"/>
        <w:rPr>
          <w:lang w:val="en-AU"/>
        </w:rPr>
      </w:pPr>
      <w:r w:rsidRPr="00650647">
        <w:rPr>
          <w:lang w:val="en-AU"/>
        </w:rPr>
        <w:fldChar w:fldCharType="end"/>
      </w:r>
    </w:p>
    <w:p w:rsidR="00C03BB6" w:rsidRPr="00ED581A" w:rsidRDefault="00C03BB6" w:rsidP="00C03BB6">
      <w:pPr>
        <w:spacing w:after="200"/>
        <w:contextualSpacing/>
        <w:jc w:val="left"/>
        <w:rPr>
          <w:lang w:val="en-US"/>
        </w:rPr>
        <w:sectPr w:rsidR="00C03BB6" w:rsidRPr="00ED581A" w:rsidSect="00511031">
          <w:headerReference w:type="default" r:id="rId14"/>
          <w:footerReference w:type="default" r:id="rId15"/>
          <w:headerReference w:type="first" r:id="rId16"/>
          <w:footerReference w:type="first" r:id="rId17"/>
          <w:pgSz w:w="11900" w:h="16820" w:orient="landscape" w:code="9"/>
          <w:pgMar w:top="1134" w:right="1418" w:bottom="1418" w:left="1418" w:header="720" w:footer="425" w:gutter="0"/>
          <w:pgNumType w:start="1"/>
          <w:cols w:space="720"/>
          <w:titlePg/>
        </w:sectPr>
      </w:pPr>
    </w:p>
    <w:p w:rsidR="0077695A" w:rsidRPr="00650647" w:rsidRDefault="0077695A" w:rsidP="00454D4F">
      <w:pPr>
        <w:pStyle w:val="Heading1"/>
        <w:framePr w:wrap="around"/>
        <w:rPr>
          <w:lang w:val="en-AU"/>
        </w:rPr>
      </w:pPr>
      <w:bookmarkStart w:id="2" w:name="_Ref387804824"/>
      <w:bookmarkStart w:id="3" w:name="_Ref387804848"/>
      <w:bookmarkStart w:id="4" w:name="_Ref387805109"/>
      <w:bookmarkStart w:id="5" w:name="_Ref387805117"/>
      <w:bookmarkStart w:id="6" w:name="_Toc133389529"/>
      <w:bookmarkStart w:id="7" w:name="_Toc2964147"/>
      <w:r w:rsidRPr="003D1A44">
        <w:rPr>
          <w:lang w:val="en-AU"/>
        </w:rPr>
        <w:lastRenderedPageBreak/>
        <w:t>Introduction</w:t>
      </w:r>
      <w:bookmarkEnd w:id="2"/>
      <w:bookmarkEnd w:id="3"/>
      <w:bookmarkEnd w:id="4"/>
      <w:bookmarkEnd w:id="5"/>
      <w:bookmarkEnd w:id="6"/>
      <w:r w:rsidR="00270A2C" w:rsidRPr="003D1A44">
        <w:rPr>
          <w:lang w:val="en-AU"/>
        </w:rPr>
        <w:t xml:space="preserve"> and Background</w:t>
      </w:r>
      <w:r w:rsidR="003F450B">
        <w:rPr>
          <w:noProof/>
          <w:lang w:val="en-US" w:eastAsia="ja-JP"/>
        </w:rPr>
        <w:drawing>
          <wp:anchor distT="0" distB="0" distL="114300" distR="114300" simplePos="0" relativeHeight="251661312" behindDoc="0" locked="0" layoutInCell="1" allowOverlap="1" wp14:anchorId="0531B39D" wp14:editId="5EC43C57">
            <wp:simplePos x="0" y="0"/>
            <wp:positionH relativeFrom="column">
              <wp:posOffset>4641215</wp:posOffset>
            </wp:positionH>
            <wp:positionV relativeFrom="paragraph">
              <wp:posOffset>245110</wp:posOffset>
            </wp:positionV>
            <wp:extent cx="1283335" cy="598170"/>
            <wp:effectExtent l="0" t="0" r="12065" b="11430"/>
            <wp:wrapTopAndBottom/>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3335" cy="598170"/>
                    </a:xfrm>
                    <a:prstGeom prst="rect">
                      <a:avLst/>
                    </a:prstGeom>
                    <a:noFill/>
                  </pic:spPr>
                </pic:pic>
              </a:graphicData>
            </a:graphic>
          </wp:anchor>
        </w:drawing>
      </w:r>
      <w:bookmarkEnd w:id="7"/>
    </w:p>
    <w:p w:rsidR="0077695A" w:rsidRPr="00650647" w:rsidRDefault="00A5196B" w:rsidP="00511031">
      <w:pPr>
        <w:pStyle w:val="Heading2"/>
        <w:ind w:hanging="792"/>
        <w:rPr>
          <w:lang w:val="en-AU"/>
        </w:rPr>
      </w:pPr>
      <w:bookmarkStart w:id="8" w:name="_Toc2964148"/>
      <w:r w:rsidRPr="00650647">
        <w:rPr>
          <w:lang w:val="en-AU"/>
        </w:rPr>
        <w:t>Introduction</w:t>
      </w:r>
      <w:bookmarkEnd w:id="8"/>
    </w:p>
    <w:p w:rsidR="00501A85" w:rsidRPr="000633BC" w:rsidRDefault="00D01CAE" w:rsidP="00511031">
      <w:pPr>
        <w:pStyle w:val="paragraph"/>
        <w:ind w:left="0"/>
      </w:pPr>
      <w:r>
        <w:t>This 201</w:t>
      </w:r>
      <w:r w:rsidR="00643475">
        <w:t>9</w:t>
      </w:r>
      <w:r>
        <w:t xml:space="preserve"> update </w:t>
      </w:r>
      <w:r w:rsidR="005E3C1D">
        <w:t xml:space="preserve">of the Asia-RiCE Work Plan </w:t>
      </w:r>
      <w:r>
        <w:t xml:space="preserve">has been prepared to reflect the </w:t>
      </w:r>
      <w:r w:rsidR="005E3C1D">
        <w:t xml:space="preserve">latest status of </w:t>
      </w:r>
      <w:r>
        <w:t>Asia-RiCE</w:t>
      </w:r>
      <w:r w:rsidR="005E3C1D">
        <w:t xml:space="preserve"> and to define Asia-RiCE Phase </w:t>
      </w:r>
      <w:r w:rsidR="00643475">
        <w:t>3</w:t>
      </w:r>
      <w:r>
        <w:t>.</w:t>
      </w:r>
    </w:p>
    <w:p w:rsidR="00F512B5" w:rsidRPr="009A4C62" w:rsidRDefault="00F512B5" w:rsidP="00511031">
      <w:pPr>
        <w:pStyle w:val="paragraph"/>
        <w:spacing w:before="240"/>
        <w:ind w:left="0"/>
        <w:rPr>
          <w:b/>
          <w:color w:val="000090"/>
        </w:rPr>
      </w:pPr>
      <w:r w:rsidRPr="00A563E0">
        <w:rPr>
          <w:b/>
          <w:color w:val="000090"/>
        </w:rPr>
        <w:t>GEOGLAM</w:t>
      </w:r>
    </w:p>
    <w:p w:rsidR="007B34F6" w:rsidRPr="00F31598" w:rsidRDefault="00211CAA" w:rsidP="00511031">
      <w:pPr>
        <w:pStyle w:val="paragraph"/>
        <w:ind w:left="0"/>
      </w:pPr>
      <w:r>
        <w:t xml:space="preserve">Asia-RiCE is the rice monitoring component of the </w:t>
      </w:r>
      <w:r w:rsidR="007B34F6" w:rsidRPr="00410469">
        <w:t>G</w:t>
      </w:r>
      <w:r>
        <w:t xml:space="preserve">roup on </w:t>
      </w:r>
      <w:r w:rsidR="007B34F6" w:rsidRPr="00410469">
        <w:t>E</w:t>
      </w:r>
      <w:r>
        <w:t xml:space="preserve">arth </w:t>
      </w:r>
      <w:r w:rsidR="007B34F6" w:rsidRPr="00410469">
        <w:t>O</w:t>
      </w:r>
      <w:r>
        <w:t xml:space="preserve">bservations </w:t>
      </w:r>
      <w:r w:rsidR="007B34F6" w:rsidRPr="00410469">
        <w:t>G</w:t>
      </w:r>
      <w:r>
        <w:t xml:space="preserve">lobal Agricultural </w:t>
      </w:r>
      <w:r w:rsidR="007B34F6" w:rsidRPr="00410469">
        <w:t>M</w:t>
      </w:r>
      <w:r>
        <w:t>onitoring initiative (GEOGLAM). GEOGLAM</w:t>
      </w:r>
      <w:r w:rsidR="007B34F6" w:rsidRPr="00410469">
        <w:t xml:space="preserve"> aims to enhance agricultural production </w:t>
      </w:r>
      <w:r w:rsidR="007B34F6" w:rsidRPr="008B3D0F">
        <w:t>estimates through the use of Earth observations. It was developed in response to the G20 Agricultural Ministers’ concern about reducing market volatility for the world’s major crops. The initiative builds on recent advances in Earth observation technologie</w:t>
      </w:r>
      <w:r w:rsidR="007B34F6" w:rsidRPr="00F31598">
        <w:t>s. These technologies have great potential to contribute to timely forecasts of crop production and early warnings of potentially significant harvest shortfalls.</w:t>
      </w:r>
    </w:p>
    <w:p w:rsidR="00F512B5" w:rsidRPr="000633BC" w:rsidRDefault="007B34F6" w:rsidP="00511031">
      <w:pPr>
        <w:pStyle w:val="paragraph"/>
        <w:ind w:left="0"/>
      </w:pPr>
      <w:r w:rsidRPr="00885B6C">
        <w:t>The initiative’s goal is to strengthen the international community’s capacity to produce and d</w:t>
      </w:r>
      <w:r w:rsidRPr="007777F7">
        <w:t>isseminate relevant, timely</w:t>
      </w:r>
      <w:r w:rsidR="00D2749E">
        <w:t>,</w:t>
      </w:r>
      <w:r w:rsidRPr="007777F7">
        <w:t xml:space="preserve"> and accurate forecasts of agricultural production at national, regional</w:t>
      </w:r>
      <w:r w:rsidR="00D2749E">
        <w:t>,</w:t>
      </w:r>
      <w:r w:rsidRPr="007777F7">
        <w:t xml:space="preserve"> and global scales through the use of Earth </w:t>
      </w:r>
      <w:r w:rsidR="0043232E" w:rsidRPr="00010599">
        <w:t>observations</w:t>
      </w:r>
      <w:r w:rsidR="00F512B5" w:rsidRPr="000633BC">
        <w:t>.</w:t>
      </w:r>
    </w:p>
    <w:p w:rsidR="00F512B5" w:rsidRPr="00A563E0" w:rsidRDefault="00F512B5" w:rsidP="00511031">
      <w:pPr>
        <w:pStyle w:val="paragraph"/>
        <w:spacing w:before="240"/>
        <w:ind w:left="0"/>
        <w:rPr>
          <w:b/>
          <w:color w:val="000090"/>
        </w:rPr>
      </w:pPr>
      <w:r w:rsidRPr="00A563E0">
        <w:rPr>
          <w:b/>
          <w:color w:val="000090"/>
        </w:rPr>
        <w:t>Importance of Rice Crop Monitoring</w:t>
      </w:r>
    </w:p>
    <w:p w:rsidR="009327EE" w:rsidRPr="004F54EF" w:rsidRDefault="00F1369A" w:rsidP="001C31C9">
      <w:pPr>
        <w:pStyle w:val="paragraph"/>
        <w:ind w:left="0"/>
        <w:rPr>
          <w:rFonts w:eastAsiaTheme="minorHAnsi" w:cs="TimesNewRomanPSMT"/>
          <w:color w:val="000000"/>
          <w:szCs w:val="22"/>
        </w:rPr>
      </w:pPr>
      <w:r w:rsidRPr="009A4C62">
        <w:rPr>
          <w:rFonts w:eastAsiaTheme="minorHAnsi" w:cs="TimesNewRomanPSMT"/>
          <w:color w:val="000000"/>
          <w:szCs w:val="22"/>
        </w:rPr>
        <w:t xml:space="preserve">Rice is the staple food for more than half of humanity </w:t>
      </w:r>
      <w:r w:rsidR="00D2749E">
        <w:rPr>
          <w:rFonts w:eastAsiaTheme="minorHAnsi" w:cs="TimesNewRomanPSMT"/>
          <w:color w:val="000000"/>
          <w:szCs w:val="22"/>
        </w:rPr>
        <w:t>–</w:t>
      </w:r>
      <w:r w:rsidRPr="009A4C62">
        <w:rPr>
          <w:rFonts w:eastAsiaTheme="minorHAnsi" w:cs="TimesNewRomanPSMT"/>
          <w:color w:val="000000"/>
          <w:szCs w:val="22"/>
        </w:rPr>
        <w:t xml:space="preserve"> </w:t>
      </w:r>
      <w:r w:rsidRPr="00410469">
        <w:t>with 90% of the world crop grown and consumed in Asia</w:t>
      </w:r>
      <w:r w:rsidRPr="008B3D0F">
        <w:rPr>
          <w:rFonts w:eastAsiaTheme="minorHAnsi" w:cs="TimesNewRomanPSMT"/>
          <w:color w:val="000000"/>
          <w:szCs w:val="22"/>
        </w:rPr>
        <w:t>. Global rice production has increased continuously in the last half-century, since the Green Revolution. In the same period, the use of chemical inputs, the introduction of modern high-</w:t>
      </w:r>
      <w:r w:rsidRPr="00F31598">
        <w:rPr>
          <w:rFonts w:eastAsiaTheme="minorHAnsi" w:cs="TimesNewRomanPSMT"/>
          <w:color w:val="000000"/>
          <w:szCs w:val="22"/>
        </w:rPr>
        <w:t>yielding varieties with short growing cycles, and the increased access to machinery and irrigation systems have led to a linear growth of the crop yields (+0.05ton/ha/year) as well as to an increase o</w:t>
      </w:r>
      <w:r w:rsidR="0089568E" w:rsidRPr="00885B6C">
        <w:rPr>
          <w:rFonts w:eastAsiaTheme="minorHAnsi" w:cs="TimesNewRomanPSMT"/>
          <w:color w:val="000000"/>
          <w:szCs w:val="22"/>
        </w:rPr>
        <w:t>f the number of crops per year</w:t>
      </w:r>
      <w:r w:rsidR="00DC5FEA">
        <w:rPr>
          <w:rFonts w:eastAsiaTheme="minorHAnsi" w:cs="TimesNewRomanPSMT"/>
          <w:color w:val="000000"/>
          <w:szCs w:val="22"/>
        </w:rPr>
        <w:t xml:space="preserve"> </w:t>
      </w:r>
      <w:r w:rsidR="00DC5FEA" w:rsidRPr="00F31598">
        <w:rPr>
          <w:rFonts w:eastAsiaTheme="minorHAnsi" w:cs="TimesNewRomanPSMT"/>
          <w:color w:val="000000"/>
          <w:szCs w:val="22"/>
        </w:rPr>
        <w:t>(Food and Agriculture Organization of the United Nations</w:t>
      </w:r>
      <w:r w:rsidR="00DE3A97">
        <w:rPr>
          <w:rFonts w:eastAsiaTheme="minorHAnsi" w:cs="TimesNewRomanPSMT"/>
          <w:color w:val="000000"/>
          <w:szCs w:val="22"/>
        </w:rPr>
        <w:t>,</w:t>
      </w:r>
      <w:r w:rsidR="00DC5FEA" w:rsidRPr="00F31598">
        <w:rPr>
          <w:rFonts w:eastAsiaTheme="minorHAnsi" w:cs="TimesNewRomanPSMT"/>
          <w:color w:val="000000"/>
          <w:szCs w:val="22"/>
        </w:rPr>
        <w:t xml:space="preserve"> 20</w:t>
      </w:r>
      <w:r w:rsidR="00E02F1B">
        <w:rPr>
          <w:rFonts w:eastAsiaTheme="minorHAnsi" w:cs="TimesNewRomanPSMT"/>
          <w:color w:val="000000"/>
          <w:szCs w:val="22"/>
        </w:rPr>
        <w:t>12</w:t>
      </w:r>
      <w:r w:rsidR="00DC5FEA" w:rsidRPr="00F31598">
        <w:rPr>
          <w:rFonts w:eastAsiaTheme="minorHAnsi" w:cs="TimesNewRomanPSMT"/>
          <w:color w:val="000000"/>
          <w:szCs w:val="22"/>
        </w:rPr>
        <w:t>)</w:t>
      </w:r>
      <w:r w:rsidR="0089568E" w:rsidRPr="00885B6C">
        <w:rPr>
          <w:rFonts w:eastAsiaTheme="minorHAnsi" w:cs="TimesNewRomanPSMT"/>
          <w:color w:val="000000"/>
          <w:szCs w:val="22"/>
        </w:rPr>
        <w:t>.</w:t>
      </w:r>
    </w:p>
    <w:p w:rsidR="008307E2" w:rsidRPr="001C31C9" w:rsidRDefault="008307E2" w:rsidP="001C31C9">
      <w:pPr>
        <w:rPr>
          <w:lang w:val="en-US" w:eastAsia="ja-JP"/>
        </w:rPr>
      </w:pPr>
    </w:p>
    <w:p w:rsidR="008307E2" w:rsidRDefault="00ED36A1" w:rsidP="001C31C9">
      <w:pPr>
        <w:jc w:val="center"/>
        <w:rPr>
          <w:lang w:val="en-AU" w:eastAsia="ja-JP"/>
        </w:rPr>
      </w:pPr>
      <w:r>
        <w:rPr>
          <w:noProof/>
          <w:lang w:val="en-US" w:eastAsia="ja-JP"/>
        </w:rPr>
        <w:drawing>
          <wp:inline distT="0" distB="0" distL="0" distR="0" wp14:editId="17C45935">
            <wp:extent cx="2925832" cy="282929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8005" cy="2831396"/>
                    </a:xfrm>
                    <a:prstGeom prst="rect">
                      <a:avLst/>
                    </a:prstGeom>
                    <a:noFill/>
                    <a:ln>
                      <a:noFill/>
                    </a:ln>
                  </pic:spPr>
                </pic:pic>
              </a:graphicData>
            </a:graphic>
          </wp:inline>
        </w:drawing>
      </w:r>
    </w:p>
    <w:p w:rsidR="004F54EF" w:rsidRPr="004F54EF" w:rsidRDefault="004F54EF" w:rsidP="004F54EF"/>
    <w:p w:rsidR="007B5BE7" w:rsidRPr="009A4C62" w:rsidRDefault="007B5BE7" w:rsidP="007B5BE7">
      <w:pPr>
        <w:pStyle w:val="Caption"/>
        <w:spacing w:before="120" w:after="120"/>
        <w:jc w:val="center"/>
        <w:rPr>
          <w:lang w:val="en-AU"/>
        </w:rPr>
      </w:pPr>
      <w:r w:rsidRPr="00650647">
        <w:rPr>
          <w:lang w:val="en-AU"/>
        </w:rPr>
        <w:t xml:space="preserve">Table </w:t>
      </w:r>
      <w:r w:rsidR="00241420">
        <w:rPr>
          <w:lang w:val="en-AU"/>
        </w:rPr>
        <w:t>1</w:t>
      </w:r>
      <w:r w:rsidRPr="003D1A44">
        <w:rPr>
          <w:lang w:val="en-AU"/>
        </w:rPr>
        <w:t xml:space="preserve"> – 201</w:t>
      </w:r>
      <w:r w:rsidR="00581A07">
        <w:rPr>
          <w:lang w:val="en-AU"/>
        </w:rPr>
        <w:t>7</w:t>
      </w:r>
      <w:r w:rsidRPr="003D1A44">
        <w:rPr>
          <w:lang w:val="en-AU"/>
        </w:rPr>
        <w:t xml:space="preserve"> Top 20 </w:t>
      </w:r>
      <w:r w:rsidR="00EF4C29">
        <w:rPr>
          <w:lang w:val="en-AU"/>
        </w:rPr>
        <w:t>r</w:t>
      </w:r>
      <w:r w:rsidRPr="003D1A44">
        <w:rPr>
          <w:lang w:val="en-AU"/>
        </w:rPr>
        <w:t xml:space="preserve">ice </w:t>
      </w:r>
      <w:r w:rsidR="00EF4C29">
        <w:rPr>
          <w:lang w:val="en-AU"/>
        </w:rPr>
        <w:t>p</w:t>
      </w:r>
      <w:r w:rsidRPr="003D1A44">
        <w:rPr>
          <w:lang w:val="en-AU"/>
        </w:rPr>
        <w:t xml:space="preserve">roducing </w:t>
      </w:r>
      <w:r w:rsidR="00EF4C29">
        <w:rPr>
          <w:lang w:val="en-AU"/>
        </w:rPr>
        <w:t>c</w:t>
      </w:r>
      <w:r w:rsidRPr="003D1A44">
        <w:rPr>
          <w:lang w:val="en-AU"/>
        </w:rPr>
        <w:t xml:space="preserve">ountries by </w:t>
      </w:r>
      <w:r w:rsidR="00B15C5E">
        <w:rPr>
          <w:lang w:val="en-AU"/>
        </w:rPr>
        <w:t>me</w:t>
      </w:r>
      <w:r w:rsidRPr="003D1A44">
        <w:rPr>
          <w:lang w:val="en-AU"/>
        </w:rPr>
        <w:t>gatonne (</w:t>
      </w:r>
      <w:r w:rsidR="00E02F1B">
        <w:rPr>
          <w:lang w:val="en-AU"/>
        </w:rPr>
        <w:t>M</w:t>
      </w:r>
      <w:r w:rsidRPr="003D1A44">
        <w:rPr>
          <w:lang w:val="en-AU"/>
        </w:rPr>
        <w:t>t) (</w:t>
      </w:r>
      <w:r w:rsidR="00A563E0">
        <w:rPr>
          <w:lang w:val="en-AU"/>
        </w:rPr>
        <w:t>S</w:t>
      </w:r>
      <w:r w:rsidRPr="00A563E0">
        <w:rPr>
          <w:lang w:val="en-AU"/>
        </w:rPr>
        <w:t>ource: FAOSTAT)</w:t>
      </w:r>
    </w:p>
    <w:p w:rsidR="00472572" w:rsidRDefault="00472572" w:rsidP="00511031">
      <w:pPr>
        <w:pStyle w:val="paragraph"/>
        <w:ind w:left="0"/>
        <w:rPr>
          <w:rFonts w:eastAsiaTheme="minorHAnsi" w:cs="TimesNewRomanPSMT"/>
          <w:color w:val="000000"/>
          <w:szCs w:val="22"/>
        </w:rPr>
      </w:pPr>
    </w:p>
    <w:p w:rsidR="000031E1" w:rsidRPr="00F31598" w:rsidRDefault="000031E1" w:rsidP="00511031">
      <w:pPr>
        <w:pStyle w:val="paragraph"/>
        <w:ind w:left="0"/>
        <w:rPr>
          <w:rFonts w:eastAsiaTheme="minorHAnsi" w:cs="TimesNewRomanPSMT"/>
          <w:color w:val="000000"/>
          <w:szCs w:val="22"/>
        </w:rPr>
      </w:pPr>
      <w:r w:rsidRPr="00410469">
        <w:rPr>
          <w:rFonts w:eastAsiaTheme="minorHAnsi" w:cs="TimesNewRomanPSMT"/>
          <w:color w:val="000000"/>
          <w:szCs w:val="22"/>
        </w:rPr>
        <w:lastRenderedPageBreak/>
        <w:t>Accurate information is needed on the spatial distribution of rice fields, water resource management, risk occurrence and annual production projections. However, most agricultural surveys rely mainly on statistics based on</w:t>
      </w:r>
      <w:r w:rsidRPr="008B3D0F">
        <w:rPr>
          <w:rFonts w:eastAsiaTheme="minorHAnsi" w:cs="TimesNewRomanPSMT"/>
          <w:color w:val="000000"/>
          <w:szCs w:val="22"/>
        </w:rPr>
        <w:t xml:space="preserve"> limited ground samplings at which data are extrapolated on a national scale. Although the census can provide statistical estimates, slow and unsystematic collection of data can </w:t>
      </w:r>
      <w:r w:rsidR="00885B6C">
        <w:rPr>
          <w:rFonts w:eastAsiaTheme="minorHAnsi" w:cs="TimesNewRomanPSMT"/>
          <w:color w:val="000000"/>
          <w:szCs w:val="22"/>
        </w:rPr>
        <w:t>limit the ability to make timely decisions</w:t>
      </w:r>
      <w:r w:rsidRPr="008B3D0F">
        <w:rPr>
          <w:rFonts w:eastAsiaTheme="minorHAnsi" w:cs="TimesNewRomanPSMT"/>
          <w:color w:val="000000"/>
          <w:szCs w:val="22"/>
        </w:rPr>
        <w:t>.</w:t>
      </w:r>
    </w:p>
    <w:p w:rsidR="00B140ED" w:rsidRDefault="000031E1" w:rsidP="00511031">
      <w:pPr>
        <w:pStyle w:val="paragraph"/>
        <w:ind w:left="0"/>
        <w:rPr>
          <w:rFonts w:eastAsiaTheme="minorHAnsi" w:cs="TimesNewRomanPSMT"/>
          <w:color w:val="000000"/>
          <w:szCs w:val="22"/>
        </w:rPr>
      </w:pPr>
      <w:r w:rsidRPr="00F31598">
        <w:rPr>
          <w:rFonts w:eastAsiaTheme="minorHAnsi" w:cs="TimesNewRomanPSMT"/>
          <w:color w:val="000000"/>
          <w:szCs w:val="22"/>
        </w:rPr>
        <w:t>Moreover, rice agriculture</w:t>
      </w:r>
      <w:r w:rsidRPr="00885B6C">
        <w:rPr>
          <w:rFonts w:eastAsiaTheme="minorHAnsi" w:cs="TimesNewRomanPSMT"/>
          <w:color w:val="000000"/>
          <w:szCs w:val="22"/>
        </w:rPr>
        <w:t xml:space="preserve"> is strongly </w:t>
      </w:r>
      <w:r w:rsidR="007777F7">
        <w:rPr>
          <w:rFonts w:eastAsiaTheme="minorHAnsi" w:cs="TimesNewRomanPSMT"/>
          <w:color w:val="000000"/>
          <w:szCs w:val="22"/>
        </w:rPr>
        <w:t>linked to</w:t>
      </w:r>
      <w:r w:rsidRPr="00885B6C">
        <w:rPr>
          <w:rFonts w:eastAsiaTheme="minorHAnsi" w:cs="TimesNewRomanPSMT"/>
          <w:color w:val="000000"/>
          <w:szCs w:val="22"/>
        </w:rPr>
        <w:t xml:space="preserve"> environmental </w:t>
      </w:r>
      <w:r w:rsidR="00010599">
        <w:rPr>
          <w:rFonts w:eastAsiaTheme="minorHAnsi" w:cs="TimesNewRomanPSMT"/>
          <w:color w:val="000000"/>
          <w:szCs w:val="22"/>
        </w:rPr>
        <w:t>issues</w:t>
      </w:r>
      <w:r w:rsidRPr="00885B6C">
        <w:rPr>
          <w:rFonts w:eastAsiaTheme="minorHAnsi" w:cs="TimesNewRomanPSMT"/>
          <w:color w:val="000000"/>
          <w:szCs w:val="22"/>
        </w:rPr>
        <w:t>, from water management to climate change</w:t>
      </w:r>
      <w:r w:rsidR="00392813">
        <w:rPr>
          <w:rFonts w:eastAsiaTheme="minorHAnsi" w:cs="TimesNewRomanPSMT"/>
          <w:color w:val="000000"/>
          <w:szCs w:val="22"/>
        </w:rPr>
        <w:t xml:space="preserve"> (methane emission)</w:t>
      </w:r>
      <w:r w:rsidRPr="00650647">
        <w:rPr>
          <w:rFonts w:eastAsiaTheme="minorHAnsi" w:cs="TimesNewRomanPSMT"/>
          <w:color w:val="000000"/>
          <w:szCs w:val="22"/>
        </w:rPr>
        <w:t xml:space="preserve">. For </w:t>
      </w:r>
      <w:r w:rsidR="009327EE" w:rsidRPr="00650647">
        <w:rPr>
          <w:rFonts w:cs="TimesNewRomanPSMT"/>
          <w:color w:val="000000"/>
          <w:szCs w:val="22"/>
        </w:rPr>
        <w:t>these</w:t>
      </w:r>
      <w:r w:rsidR="009327EE" w:rsidRPr="00320952">
        <w:rPr>
          <w:rFonts w:cs="TimesNewRomanPSMT"/>
          <w:color w:val="000000"/>
          <w:szCs w:val="22"/>
        </w:rPr>
        <w:t xml:space="preserve"> reasons</w:t>
      </w:r>
      <w:r w:rsidRPr="00715F24">
        <w:rPr>
          <w:rFonts w:eastAsiaTheme="minorHAnsi" w:cs="TimesNewRomanPSMT"/>
          <w:color w:val="000000"/>
          <w:szCs w:val="22"/>
        </w:rPr>
        <w:t xml:space="preserve">, long term inter-annual monitoring is also required in order to study the </w:t>
      </w:r>
      <w:r w:rsidR="00C703CA">
        <w:rPr>
          <w:rFonts w:eastAsiaTheme="minorHAnsi" w:cs="TimesNewRomanPSMT"/>
          <w:color w:val="000000"/>
          <w:szCs w:val="22"/>
        </w:rPr>
        <w:t xml:space="preserve">production and cultural </w:t>
      </w:r>
      <w:r w:rsidRPr="00715F24">
        <w:rPr>
          <w:rFonts w:eastAsiaTheme="minorHAnsi" w:cs="TimesNewRomanPSMT"/>
          <w:color w:val="000000"/>
          <w:szCs w:val="22"/>
        </w:rPr>
        <w:t>impact</w:t>
      </w:r>
      <w:r w:rsidR="00C703CA">
        <w:rPr>
          <w:rFonts w:eastAsiaTheme="minorHAnsi" w:cs="TimesNewRomanPSMT"/>
          <w:color w:val="000000"/>
          <w:szCs w:val="22"/>
        </w:rPr>
        <w:t>s</w:t>
      </w:r>
      <w:r w:rsidRPr="00715F24">
        <w:rPr>
          <w:rFonts w:eastAsiaTheme="minorHAnsi" w:cs="TimesNewRomanPSMT"/>
          <w:color w:val="000000"/>
          <w:szCs w:val="22"/>
        </w:rPr>
        <w:t xml:space="preserve"> of the</w:t>
      </w:r>
      <w:r w:rsidR="00C703CA">
        <w:rPr>
          <w:rFonts w:eastAsiaTheme="minorHAnsi" w:cs="TimesNewRomanPSMT"/>
          <w:color w:val="000000"/>
          <w:szCs w:val="22"/>
        </w:rPr>
        <w:t>se factor</w:t>
      </w:r>
      <w:r w:rsidR="00C47764">
        <w:rPr>
          <w:rFonts w:eastAsiaTheme="minorHAnsi" w:cs="TimesNewRomanPSMT"/>
          <w:color w:val="000000"/>
          <w:szCs w:val="22"/>
        </w:rPr>
        <w:t xml:space="preserve">s. </w:t>
      </w:r>
      <w:r w:rsidRPr="00A563E0">
        <w:rPr>
          <w:rFonts w:eastAsiaTheme="minorHAnsi" w:cs="TimesNewRomanPSMT"/>
          <w:color w:val="000000"/>
          <w:szCs w:val="22"/>
        </w:rPr>
        <w:t>Satellite remote sensing</w:t>
      </w:r>
      <w:r w:rsidR="00B140ED">
        <w:rPr>
          <w:rFonts w:eastAsiaTheme="minorHAnsi" w:cs="TimesNewRomanPSMT"/>
          <w:color w:val="000000"/>
          <w:szCs w:val="22"/>
        </w:rPr>
        <w:t xml:space="preserve"> can suppo</w:t>
      </w:r>
      <w:r w:rsidR="00F40AD4">
        <w:rPr>
          <w:rFonts w:eastAsiaTheme="minorHAnsi" w:cs="TimesNewRomanPSMT"/>
          <w:color w:val="000000"/>
          <w:szCs w:val="22"/>
        </w:rPr>
        <w:t>r</w:t>
      </w:r>
      <w:r w:rsidR="00B140ED">
        <w:rPr>
          <w:rFonts w:eastAsiaTheme="minorHAnsi" w:cs="TimesNewRomanPSMT"/>
          <w:color w:val="000000"/>
          <w:szCs w:val="22"/>
        </w:rPr>
        <w:t xml:space="preserve">t this </w:t>
      </w:r>
      <w:r w:rsidR="00D2749E">
        <w:rPr>
          <w:rFonts w:eastAsiaTheme="minorHAnsi" w:cs="TimesNewRomanPSMT"/>
          <w:color w:val="000000"/>
          <w:szCs w:val="22"/>
        </w:rPr>
        <w:t>long-term</w:t>
      </w:r>
      <w:r w:rsidR="00B140ED">
        <w:rPr>
          <w:rFonts w:eastAsiaTheme="minorHAnsi" w:cs="TimesNewRomanPSMT"/>
          <w:color w:val="000000"/>
          <w:szCs w:val="22"/>
        </w:rPr>
        <w:t xml:space="preserve"> monitoring requirement at regional and global scales.</w:t>
      </w:r>
    </w:p>
    <w:p w:rsidR="001A16E7" w:rsidRPr="00715F24" w:rsidRDefault="00F512B5" w:rsidP="00511031">
      <w:pPr>
        <w:pStyle w:val="paragraph"/>
        <w:ind w:left="0"/>
      </w:pPr>
      <w:r w:rsidRPr="00410469">
        <w:t xml:space="preserve">Given the importance of rice, Asian participants in GEOGLAM formed </w:t>
      </w:r>
      <w:r w:rsidR="001A16E7" w:rsidRPr="00410469">
        <w:t xml:space="preserve">an </w:t>
      </w:r>
      <w:r w:rsidR="001A16E7" w:rsidRPr="00EA178B">
        <w:rPr>
          <w:i/>
        </w:rPr>
        <w:t>ad hoc</w:t>
      </w:r>
      <w:r w:rsidR="001A16E7" w:rsidRPr="00650647">
        <w:t xml:space="preserve"> team</w:t>
      </w:r>
      <w:r w:rsidRPr="00650647">
        <w:t xml:space="preserve"> </w:t>
      </w:r>
      <w:r w:rsidR="00392813">
        <w:t>to ensure the appropriate representation</w:t>
      </w:r>
      <w:r w:rsidRPr="00320952">
        <w:t xml:space="preserve"> of rice crop monitoring </w:t>
      </w:r>
      <w:r w:rsidR="00392813">
        <w:t xml:space="preserve">in </w:t>
      </w:r>
      <w:r w:rsidRPr="00320952">
        <w:t xml:space="preserve">the GEOGLAM initiative. </w:t>
      </w:r>
    </w:p>
    <w:p w:rsidR="00392813" w:rsidRDefault="00392813" w:rsidP="00511031">
      <w:pPr>
        <w:pStyle w:val="Heading2"/>
        <w:ind w:hanging="792"/>
        <w:rPr>
          <w:lang w:val="en-AU"/>
        </w:rPr>
      </w:pPr>
      <w:bookmarkStart w:id="9" w:name="_Toc2964149"/>
      <w:r>
        <w:rPr>
          <w:lang w:val="en-AU"/>
        </w:rPr>
        <w:t>Asia-RiCE</w:t>
      </w:r>
      <w:r w:rsidR="00211CAA">
        <w:rPr>
          <w:lang w:val="en-AU"/>
        </w:rPr>
        <w:t xml:space="preserve"> &amp; The</w:t>
      </w:r>
      <w:r>
        <w:rPr>
          <w:lang w:val="en-AU"/>
        </w:rPr>
        <w:t xml:space="preserve"> Phase</w:t>
      </w:r>
      <w:r w:rsidR="00211CAA">
        <w:rPr>
          <w:lang w:val="en-AU"/>
        </w:rPr>
        <w:t>d Approach</w:t>
      </w:r>
      <w:bookmarkEnd w:id="9"/>
    </w:p>
    <w:p w:rsidR="00392813" w:rsidRPr="00392813" w:rsidRDefault="00392813" w:rsidP="00511031">
      <w:pPr>
        <w:pStyle w:val="paragraph"/>
        <w:ind w:left="0"/>
        <w:rPr>
          <w:lang w:val="en-US"/>
        </w:rPr>
      </w:pPr>
      <w:r w:rsidRPr="00392813">
        <w:rPr>
          <w:lang w:val="en-US"/>
        </w:rPr>
        <w:t>The goal of Asia-RiCE is to foster the widespread use of EO for ‘wall-to-wall’, whole country, timely and accurate forecasts of rice production at national, regional, and global scales, as an input to the GEOGLAM Crop Monitor and AMIS Market Monitor.</w:t>
      </w:r>
    </w:p>
    <w:p w:rsidR="00103F99" w:rsidRPr="00392813" w:rsidRDefault="00392813" w:rsidP="00511031">
      <w:pPr>
        <w:pStyle w:val="paragraph"/>
        <w:ind w:left="0"/>
        <w:rPr>
          <w:lang w:val="en-US"/>
        </w:rPr>
      </w:pPr>
      <w:r w:rsidRPr="00392813">
        <w:rPr>
          <w:lang w:val="en-US"/>
        </w:rPr>
        <w:t xml:space="preserve">Asia-RiCE </w:t>
      </w:r>
      <w:r w:rsidR="00103F99">
        <w:rPr>
          <w:lang w:val="en-US"/>
        </w:rPr>
        <w:t>ha</w:t>
      </w:r>
      <w:r w:rsidRPr="00392813">
        <w:rPr>
          <w:lang w:val="en-US"/>
        </w:rPr>
        <w:t>s leverag</w:t>
      </w:r>
      <w:r w:rsidR="00103F99">
        <w:rPr>
          <w:lang w:val="en-US"/>
        </w:rPr>
        <w:t>ed</w:t>
      </w:r>
      <w:r w:rsidRPr="00392813">
        <w:rPr>
          <w:lang w:val="en-US"/>
        </w:rPr>
        <w:t xml:space="preserve"> existing agricultural monitoring programs and initiatives at local levels to develop, exercise</w:t>
      </w:r>
      <w:r w:rsidR="00103F99">
        <w:rPr>
          <w:lang w:val="en-US"/>
        </w:rPr>
        <w:t>,</w:t>
      </w:r>
      <w:r w:rsidRPr="00392813">
        <w:rPr>
          <w:lang w:val="en-US"/>
        </w:rPr>
        <w:t xml:space="preserve"> and refine processes, and </w:t>
      </w:r>
      <w:r w:rsidR="00103F99">
        <w:rPr>
          <w:lang w:val="en-US"/>
        </w:rPr>
        <w:t xml:space="preserve">now moves </w:t>
      </w:r>
      <w:r w:rsidRPr="00392813">
        <w:rPr>
          <w:lang w:val="en-US"/>
        </w:rPr>
        <w:t xml:space="preserve">on to </w:t>
      </w:r>
      <w:r w:rsidR="00103F99">
        <w:rPr>
          <w:lang w:val="en-US"/>
        </w:rPr>
        <w:t xml:space="preserve">full </w:t>
      </w:r>
      <w:r w:rsidRPr="00392813">
        <w:rPr>
          <w:lang w:val="en-US"/>
        </w:rPr>
        <w:t>implementation and product generation using SAR (i.e.</w:t>
      </w:r>
      <w:r w:rsidR="006C3EB0">
        <w:rPr>
          <w:lang w:val="en-US"/>
        </w:rPr>
        <w:t>,</w:t>
      </w:r>
      <w:r w:rsidRPr="00392813">
        <w:rPr>
          <w:lang w:val="en-US"/>
        </w:rPr>
        <w:t xml:space="preserve"> radar) and other Earth observation data for </w:t>
      </w:r>
      <w:r w:rsidR="00103F99">
        <w:rPr>
          <w:lang w:val="en-US"/>
        </w:rPr>
        <w:t xml:space="preserve">practical </w:t>
      </w:r>
      <w:r w:rsidRPr="00392813">
        <w:rPr>
          <w:lang w:val="en-US"/>
        </w:rPr>
        <w:t>rice crop monitoring.</w:t>
      </w:r>
    </w:p>
    <w:p w:rsidR="00103F99" w:rsidRDefault="00202F15" w:rsidP="001C31C9">
      <w:pPr>
        <w:pStyle w:val="paragraph"/>
        <w:ind w:left="0"/>
        <w:jc w:val="left"/>
        <w:rPr>
          <w:lang w:val="en-US"/>
        </w:rPr>
      </w:pPr>
      <w:r w:rsidRPr="00202F15">
        <w:rPr>
          <w:lang w:val="en-US"/>
        </w:rPr>
        <w:t>This activity</w:t>
      </w:r>
      <w:r w:rsidR="00103F99">
        <w:rPr>
          <w:lang w:val="en-US"/>
        </w:rPr>
        <w:t xml:space="preserve"> (being implemented in phases)</w:t>
      </w:r>
      <w:r w:rsidRPr="00202F15">
        <w:rPr>
          <w:lang w:val="en-US"/>
        </w:rPr>
        <w:t xml:space="preserve"> will contribute to Goal 2 </w:t>
      </w:r>
      <w:r>
        <w:rPr>
          <w:lang w:val="en-US"/>
        </w:rPr>
        <w:t xml:space="preserve">and other Goals </w:t>
      </w:r>
      <w:r w:rsidRPr="00202F15">
        <w:rPr>
          <w:lang w:val="en-US"/>
        </w:rPr>
        <w:t>of the SDGs</w:t>
      </w:r>
      <w:r>
        <w:rPr>
          <w:lang w:val="en-US"/>
        </w:rPr>
        <w:t xml:space="preserve"> </w:t>
      </w:r>
      <w:r w:rsidR="00103F99">
        <w:rPr>
          <w:lang w:val="en-US"/>
        </w:rPr>
        <w:t>by</w:t>
      </w:r>
      <w:r>
        <w:rPr>
          <w:lang w:val="en-US"/>
        </w:rPr>
        <w:t xml:space="preserve"> improving rice crop productivity and </w:t>
      </w:r>
      <w:r w:rsidR="00103F99">
        <w:rPr>
          <w:lang w:val="en-US"/>
        </w:rPr>
        <w:t>reducing</w:t>
      </w:r>
      <w:r>
        <w:rPr>
          <w:lang w:val="en-US"/>
        </w:rPr>
        <w:t xml:space="preserve"> environmental impacts</w:t>
      </w:r>
      <w:r w:rsidR="00103F99">
        <w:rPr>
          <w:lang w:val="en-US"/>
        </w:rPr>
        <w:t>.</w:t>
      </w:r>
    </w:p>
    <w:p w:rsidR="0093458B" w:rsidRPr="001C31C9" w:rsidRDefault="0093458B" w:rsidP="001C31C9">
      <w:pPr>
        <w:pStyle w:val="paragraph"/>
        <w:ind w:left="0"/>
        <w:jc w:val="left"/>
        <w:rPr>
          <w:b/>
          <w:lang w:val="en-US"/>
        </w:rPr>
      </w:pPr>
      <w:r w:rsidRPr="001C31C9">
        <w:rPr>
          <w:b/>
          <w:lang w:val="en-US"/>
        </w:rPr>
        <w:t>Phase 1 (2013 – 2015)</w:t>
      </w:r>
    </w:p>
    <w:p w:rsidR="00ED36A1" w:rsidRDefault="0093458B" w:rsidP="001C31C9">
      <w:pPr>
        <w:pStyle w:val="paragraph"/>
        <w:ind w:left="0"/>
        <w:jc w:val="left"/>
        <w:rPr>
          <w:lang w:val="en-US"/>
        </w:rPr>
      </w:pPr>
      <w:r w:rsidRPr="0093458B">
        <w:rPr>
          <w:lang w:val="en-US"/>
        </w:rPr>
        <w:t xml:space="preserve">Phase 1A (2013-2014) consisted of four </w:t>
      </w:r>
      <w:r w:rsidR="00103F99">
        <w:rPr>
          <w:lang w:val="en-US"/>
        </w:rPr>
        <w:t>demonstration sites</w:t>
      </w:r>
      <w:r w:rsidRPr="0093458B">
        <w:rPr>
          <w:lang w:val="en-US"/>
        </w:rPr>
        <w:t xml:space="preserve"> in three countries: Indonesia, Thailand</w:t>
      </w:r>
      <w:r w:rsidR="00103F99">
        <w:rPr>
          <w:lang w:val="en-US"/>
        </w:rPr>
        <w:t>,</w:t>
      </w:r>
      <w:r w:rsidRPr="0093458B">
        <w:rPr>
          <w:lang w:val="en-US"/>
        </w:rPr>
        <w:t xml:space="preserve"> and Vietnam). Each of these was focused on the development of provincial-level rice crop area estimations. Note: Phase 1A only covered rice area statistics, maps, and yield estimates. In Phase 1B (2014-2015), additional technical demonstration sites in Chinese Taipei, Japan, and Malaysia were added.</w:t>
      </w:r>
    </w:p>
    <w:p w:rsidR="00202F15" w:rsidRDefault="00202F15" w:rsidP="001C31C9">
      <w:pPr>
        <w:pStyle w:val="paragraph"/>
        <w:ind w:left="0"/>
        <w:jc w:val="left"/>
        <w:rPr>
          <w:lang w:val="en-US"/>
        </w:rPr>
      </w:pPr>
    </w:p>
    <w:p w:rsidR="00CF3458" w:rsidRPr="001C31C9" w:rsidRDefault="003B2A13" w:rsidP="001C31C9">
      <w:pPr>
        <w:pStyle w:val="paragraph"/>
        <w:ind w:left="0"/>
        <w:jc w:val="left"/>
        <w:rPr>
          <w:b/>
          <w:lang w:val="en-US"/>
        </w:rPr>
      </w:pPr>
      <w:r w:rsidRPr="001C31C9">
        <w:rPr>
          <w:b/>
          <w:lang w:val="en-US"/>
        </w:rPr>
        <w:t>Phase 2 (2016 – 2018</w:t>
      </w:r>
      <w:r w:rsidR="00CF3458" w:rsidRPr="001C31C9">
        <w:rPr>
          <w:b/>
          <w:lang w:val="en-US"/>
        </w:rPr>
        <w:t>)</w:t>
      </w:r>
    </w:p>
    <w:p w:rsidR="00CF3458" w:rsidRDefault="00CF3458" w:rsidP="001C31C9">
      <w:pPr>
        <w:pStyle w:val="paragraph"/>
        <w:ind w:left="0"/>
        <w:jc w:val="left"/>
        <w:rPr>
          <w:lang w:val="en-US"/>
        </w:rPr>
      </w:pPr>
      <w:r w:rsidRPr="00CF3458">
        <w:rPr>
          <w:lang w:val="en-US"/>
        </w:rPr>
        <w:t>Following the successful demonstration of the core functionality of Asia-RiCE, the initiative moved into Phase 2, which covered:</w:t>
      </w:r>
    </w:p>
    <w:p w:rsidR="009F4291" w:rsidRDefault="009F4291" w:rsidP="001C31C9">
      <w:pPr>
        <w:pStyle w:val="paragraph"/>
        <w:numPr>
          <w:ilvl w:val="0"/>
          <w:numId w:val="61"/>
        </w:numPr>
        <w:ind w:left="426" w:hanging="426"/>
        <w:jc w:val="left"/>
        <w:rPr>
          <w:lang w:val="en-US"/>
        </w:rPr>
      </w:pPr>
      <w:r w:rsidRPr="009F4291">
        <w:rPr>
          <w:lang w:val="en-US"/>
        </w:rPr>
        <w:t>Wall-to-wall SAR observation of selected countries and scaling-up rice crop monitoring using SAR from provincial-level to country/ region-level estimates (Vietnam &amp; Indonesia);</w:t>
      </w:r>
    </w:p>
    <w:p w:rsidR="00870264" w:rsidRPr="00643475" w:rsidRDefault="009F4291" w:rsidP="001C31C9">
      <w:pPr>
        <w:pStyle w:val="paragraph"/>
        <w:numPr>
          <w:ilvl w:val="0"/>
          <w:numId w:val="61"/>
        </w:numPr>
        <w:ind w:left="426" w:hanging="426"/>
        <w:jc w:val="left"/>
        <w:rPr>
          <w:lang w:val="en-US"/>
        </w:rPr>
      </w:pPr>
      <w:r w:rsidRPr="009F4291">
        <w:rPr>
          <w:lang w:val="en-US"/>
        </w:rPr>
        <w:t>Expanding rice growth outlooks using satellite-derived agro-meteorological data for Laos, Cambodia, and Myanmar; and,</w:t>
      </w:r>
    </w:p>
    <w:p w:rsidR="00870264" w:rsidRDefault="00646659" w:rsidP="00870264">
      <w:pPr>
        <w:pStyle w:val="paragraph"/>
        <w:numPr>
          <w:ilvl w:val="0"/>
          <w:numId w:val="61"/>
        </w:numPr>
        <w:ind w:left="426" w:hanging="426"/>
        <w:jc w:val="left"/>
        <w:rPr>
          <w:lang w:val="en-US"/>
        </w:rPr>
      </w:pPr>
      <w:r w:rsidRPr="009C4300">
        <w:rPr>
          <w:lang w:val="en-US"/>
        </w:rPr>
        <w:t>Continuing rice growth outlooks for FAO/ AMIS and related agencies via GEOGLAM in collaboration with AFSIS (ASEAN+3 Foo</w:t>
      </w:r>
      <w:r w:rsidR="001712A0" w:rsidRPr="009C4300">
        <w:rPr>
          <w:lang w:val="en-US"/>
        </w:rPr>
        <w:t xml:space="preserve">d </w:t>
      </w:r>
      <w:r w:rsidR="00103F99">
        <w:rPr>
          <w:lang w:val="en-US"/>
        </w:rPr>
        <w:t>S</w:t>
      </w:r>
      <w:r w:rsidR="001712A0" w:rsidRPr="00643475">
        <w:rPr>
          <w:lang w:val="en-US"/>
        </w:rPr>
        <w:t>ec</w:t>
      </w:r>
      <w:r w:rsidR="001712A0" w:rsidRPr="009C4300">
        <w:rPr>
          <w:lang w:val="en-US"/>
        </w:rPr>
        <w:t xml:space="preserve">urity </w:t>
      </w:r>
      <w:r w:rsidR="00103F99">
        <w:rPr>
          <w:lang w:val="en-US"/>
        </w:rPr>
        <w:t>I</w:t>
      </w:r>
      <w:r w:rsidR="001712A0" w:rsidRPr="00643475">
        <w:rPr>
          <w:lang w:val="en-US"/>
        </w:rPr>
        <w:t xml:space="preserve">nformation </w:t>
      </w:r>
      <w:r w:rsidR="00103F99">
        <w:rPr>
          <w:lang w:val="en-US"/>
        </w:rPr>
        <w:t>S</w:t>
      </w:r>
      <w:r w:rsidR="001712A0" w:rsidRPr="00643475">
        <w:rPr>
          <w:lang w:val="en-US"/>
        </w:rPr>
        <w:t xml:space="preserve">ystem) </w:t>
      </w:r>
      <w:r w:rsidR="00870264">
        <w:rPr>
          <w:lang w:val="en-US"/>
        </w:rPr>
        <w:t>project</w:t>
      </w:r>
      <w:r w:rsidR="009F4291">
        <w:rPr>
          <w:lang w:val="en-US"/>
        </w:rPr>
        <w:t>.</w:t>
      </w:r>
    </w:p>
    <w:p w:rsidR="00ED36A1" w:rsidRDefault="00870264" w:rsidP="00870264">
      <w:pPr>
        <w:spacing w:before="120" w:after="120"/>
        <w:rPr>
          <w:lang w:val="en-US"/>
        </w:rPr>
      </w:pPr>
      <w:r>
        <w:rPr>
          <w:lang w:val="en-US"/>
        </w:rPr>
        <w:lastRenderedPageBreak/>
        <w:t xml:space="preserve">Asia-RiCE is now in its third phase. For further details and outcomes of the previous </w:t>
      </w:r>
      <w:r w:rsidR="00FB775C">
        <w:rPr>
          <w:lang w:val="en-US"/>
        </w:rPr>
        <w:t>p</w:t>
      </w:r>
      <w:r>
        <w:rPr>
          <w:lang w:val="en-US"/>
        </w:rPr>
        <w:t xml:space="preserve">hases, see the Implementation Reports: </w:t>
      </w:r>
      <w:hyperlink r:id="rId20" w:history="1">
        <w:r w:rsidRPr="00870264">
          <w:rPr>
            <w:rStyle w:val="Hyperlink"/>
            <w:lang w:val="en-US"/>
          </w:rPr>
          <w:t>2014</w:t>
        </w:r>
      </w:hyperlink>
      <w:r>
        <w:rPr>
          <w:lang w:val="en-US"/>
        </w:rPr>
        <w:t xml:space="preserve">, </w:t>
      </w:r>
      <w:hyperlink r:id="rId21" w:history="1">
        <w:r w:rsidRPr="00870264">
          <w:rPr>
            <w:rStyle w:val="Hyperlink"/>
            <w:lang w:val="en-US"/>
          </w:rPr>
          <w:t>2015</w:t>
        </w:r>
      </w:hyperlink>
      <w:r>
        <w:rPr>
          <w:lang w:val="en-US"/>
        </w:rPr>
        <w:t xml:space="preserve">, </w:t>
      </w:r>
      <w:hyperlink r:id="rId22" w:history="1">
        <w:r w:rsidRPr="00870264">
          <w:rPr>
            <w:rStyle w:val="Hyperlink"/>
            <w:lang w:val="en-US"/>
          </w:rPr>
          <w:t>2016</w:t>
        </w:r>
      </w:hyperlink>
      <w:r>
        <w:rPr>
          <w:lang w:val="en-US"/>
        </w:rPr>
        <w:t xml:space="preserve">, </w:t>
      </w:r>
      <w:hyperlink r:id="rId23" w:history="1">
        <w:r w:rsidRPr="00870264">
          <w:rPr>
            <w:rStyle w:val="Hyperlink"/>
            <w:lang w:val="en-US"/>
          </w:rPr>
          <w:t>2017</w:t>
        </w:r>
      </w:hyperlink>
      <w:r>
        <w:rPr>
          <w:lang w:val="en-US"/>
        </w:rPr>
        <w:t>.</w:t>
      </w:r>
    </w:p>
    <w:p w:rsidR="00B66BD5" w:rsidRPr="005C2BA3" w:rsidRDefault="00870264" w:rsidP="001C31C9">
      <w:pPr>
        <w:spacing w:before="120" w:after="120"/>
        <w:rPr>
          <w:lang w:val="en-US"/>
        </w:rPr>
      </w:pPr>
      <w:r w:rsidRPr="001C31C9">
        <w:rPr>
          <w:b/>
          <w:lang w:val="en-US"/>
        </w:rPr>
        <w:t xml:space="preserve">Phase 3 is expected to run from </w:t>
      </w:r>
      <w:r w:rsidRPr="001C31C9">
        <w:rPr>
          <w:b/>
        </w:rPr>
        <w:t>April 2019 to March 2021.</w:t>
      </w:r>
    </w:p>
    <w:p w:rsidR="00667E33" w:rsidRPr="00A563E0" w:rsidRDefault="00667E33" w:rsidP="00511031">
      <w:pPr>
        <w:pStyle w:val="Heading2"/>
        <w:ind w:hanging="792"/>
        <w:rPr>
          <w:lang w:val="en-AU"/>
        </w:rPr>
      </w:pPr>
      <w:bookmarkStart w:id="10" w:name="_Toc1667002"/>
      <w:bookmarkStart w:id="11" w:name="_Toc1667003"/>
      <w:bookmarkStart w:id="12" w:name="_Toc1667004"/>
      <w:bookmarkStart w:id="13" w:name="_Toc1667005"/>
      <w:bookmarkStart w:id="14" w:name="_Toc1667006"/>
      <w:bookmarkStart w:id="15" w:name="_Toc1667007"/>
      <w:bookmarkStart w:id="16" w:name="_Toc2964150"/>
      <w:bookmarkEnd w:id="10"/>
      <w:bookmarkEnd w:id="11"/>
      <w:bookmarkEnd w:id="12"/>
      <w:bookmarkEnd w:id="13"/>
      <w:bookmarkEnd w:id="14"/>
      <w:bookmarkEnd w:id="15"/>
      <w:r w:rsidRPr="000633BC">
        <w:rPr>
          <w:lang w:val="en-AU"/>
        </w:rPr>
        <w:t>Objectives</w:t>
      </w:r>
      <w:r w:rsidR="008B5C68">
        <w:rPr>
          <w:lang w:val="en-AU"/>
        </w:rPr>
        <w:t xml:space="preserve"> of Asia-RiCE Phase </w:t>
      </w:r>
      <w:r w:rsidR="001F455B">
        <w:rPr>
          <w:lang w:val="en-AU"/>
        </w:rPr>
        <w:t>3</w:t>
      </w:r>
      <w:bookmarkEnd w:id="16"/>
    </w:p>
    <w:p w:rsidR="004464DA" w:rsidRPr="003D1A44" w:rsidRDefault="004464DA" w:rsidP="004464DA">
      <w:pPr>
        <w:pStyle w:val="paragraph"/>
        <w:ind w:left="0"/>
      </w:pPr>
      <w:r w:rsidRPr="003D1A44">
        <w:t xml:space="preserve">Asia-RiCE </w:t>
      </w:r>
      <w:r>
        <w:t xml:space="preserve">Phase 3 </w:t>
      </w:r>
      <w:r w:rsidR="00F34ED5">
        <w:t>(</w:t>
      </w:r>
      <w:r>
        <w:t>April 2019 – March 2021</w:t>
      </w:r>
      <w:r w:rsidR="00F34ED5">
        <w:t>)</w:t>
      </w:r>
      <w:r w:rsidRPr="003D1A44">
        <w:t xml:space="preserve"> aims to:</w:t>
      </w:r>
    </w:p>
    <w:p w:rsidR="002F49D8" w:rsidRDefault="002F49D8" w:rsidP="002F49D8">
      <w:pPr>
        <w:pStyle w:val="paragraph"/>
        <w:numPr>
          <w:ilvl w:val="0"/>
          <w:numId w:val="59"/>
        </w:numPr>
        <w:ind w:left="284" w:hanging="284"/>
        <w:jc w:val="left"/>
        <w:rPr>
          <w:lang w:val="en-US"/>
        </w:rPr>
      </w:pPr>
      <w:r w:rsidRPr="005C2BA3">
        <w:rPr>
          <w:lang w:val="en-US"/>
        </w:rPr>
        <w:t xml:space="preserve">Promote </w:t>
      </w:r>
      <w:r>
        <w:rPr>
          <w:lang w:val="en-US"/>
        </w:rPr>
        <w:t xml:space="preserve">the use of </w:t>
      </w:r>
      <w:r w:rsidRPr="005C2BA3">
        <w:rPr>
          <w:lang w:val="en-US"/>
        </w:rPr>
        <w:t xml:space="preserve">EO data </w:t>
      </w:r>
      <w:r>
        <w:rPr>
          <w:lang w:val="en-US"/>
        </w:rPr>
        <w:t xml:space="preserve">for </w:t>
      </w:r>
      <w:r w:rsidRPr="005C2BA3">
        <w:rPr>
          <w:lang w:val="en-US"/>
        </w:rPr>
        <w:t>wall-to-wall rice crop monitoring</w:t>
      </w:r>
      <w:r>
        <w:rPr>
          <w:lang w:val="en-US"/>
        </w:rPr>
        <w:t xml:space="preserve"> </w:t>
      </w:r>
      <w:r w:rsidRPr="005C2BA3">
        <w:rPr>
          <w:lang w:val="en-US"/>
        </w:rPr>
        <w:t>in cooperation with GEORICE</w:t>
      </w:r>
      <w:r>
        <w:rPr>
          <w:lang w:val="en-US"/>
        </w:rPr>
        <w:t xml:space="preserve"> and </w:t>
      </w:r>
      <w:r w:rsidRPr="005C2BA3">
        <w:rPr>
          <w:lang w:val="en-US"/>
        </w:rPr>
        <w:t>Asia</w:t>
      </w:r>
      <w:r>
        <w:rPr>
          <w:lang w:val="en-US"/>
        </w:rPr>
        <w:t>-</w:t>
      </w:r>
      <w:r w:rsidRPr="005C2BA3">
        <w:rPr>
          <w:lang w:val="en-US"/>
        </w:rPr>
        <w:t>Ri</w:t>
      </w:r>
      <w:r>
        <w:rPr>
          <w:lang w:val="en-US"/>
        </w:rPr>
        <w:t>CE</w:t>
      </w:r>
      <w:r w:rsidRPr="005C2BA3">
        <w:rPr>
          <w:lang w:val="en-US"/>
        </w:rPr>
        <w:t xml:space="preserve"> team members and international donors</w:t>
      </w:r>
      <w:r>
        <w:rPr>
          <w:lang w:val="en-US"/>
        </w:rPr>
        <w:t>;</w:t>
      </w:r>
    </w:p>
    <w:p w:rsidR="002F49D8" w:rsidRDefault="002F49D8" w:rsidP="002F49D8">
      <w:pPr>
        <w:pStyle w:val="paragraph"/>
        <w:numPr>
          <w:ilvl w:val="0"/>
          <w:numId w:val="59"/>
        </w:numPr>
        <w:ind w:left="284" w:hanging="284"/>
        <w:jc w:val="left"/>
        <w:rPr>
          <w:lang w:val="en-US"/>
        </w:rPr>
      </w:pPr>
      <w:r w:rsidRPr="005C2BA3">
        <w:rPr>
          <w:lang w:val="en-US"/>
        </w:rPr>
        <w:t xml:space="preserve">Promote </w:t>
      </w:r>
      <w:r>
        <w:rPr>
          <w:lang w:val="en-US"/>
        </w:rPr>
        <w:t xml:space="preserve">the use of new generation tools for big EO data analysis, such as the Open Data Cube </w:t>
      </w:r>
      <w:r w:rsidRPr="00A36D6B">
        <w:rPr>
          <w:lang w:val="en-US"/>
        </w:rPr>
        <w:t>and cloud</w:t>
      </w:r>
      <w:r>
        <w:rPr>
          <w:lang w:val="en-US"/>
        </w:rPr>
        <w:t>-</w:t>
      </w:r>
      <w:r w:rsidRPr="00A36D6B">
        <w:rPr>
          <w:lang w:val="en-US"/>
        </w:rPr>
        <w:t>base</w:t>
      </w:r>
      <w:r>
        <w:rPr>
          <w:lang w:val="en-US"/>
        </w:rPr>
        <w:t>d</w:t>
      </w:r>
      <w:r w:rsidRPr="00A36D6B">
        <w:rPr>
          <w:lang w:val="en-US"/>
        </w:rPr>
        <w:t xml:space="preserve"> system</w:t>
      </w:r>
      <w:r>
        <w:rPr>
          <w:lang w:val="en-US"/>
        </w:rPr>
        <w:t>s</w:t>
      </w:r>
      <w:r w:rsidRPr="00A36D6B">
        <w:rPr>
          <w:lang w:val="en-US"/>
        </w:rPr>
        <w:t xml:space="preserve"> with available data sources and tools (</w:t>
      </w:r>
      <w:r w:rsidRPr="00A36D6B">
        <w:rPr>
          <w:lang w:val="en-US" w:eastAsia="ja-JP"/>
        </w:rPr>
        <w:t xml:space="preserve">such as </w:t>
      </w:r>
      <w:r w:rsidRPr="00A36D6B">
        <w:rPr>
          <w:lang w:val="en-US"/>
        </w:rPr>
        <w:t>INAHOR and GEORICE)</w:t>
      </w:r>
      <w:r>
        <w:rPr>
          <w:lang w:val="en-US"/>
        </w:rPr>
        <w:t>;</w:t>
      </w:r>
    </w:p>
    <w:p w:rsidR="002F49D8" w:rsidRPr="005C2BA3" w:rsidRDefault="002F49D8" w:rsidP="002F49D8">
      <w:pPr>
        <w:pStyle w:val="paragraph"/>
        <w:numPr>
          <w:ilvl w:val="0"/>
          <w:numId w:val="59"/>
        </w:numPr>
        <w:ind w:left="284" w:hanging="284"/>
        <w:jc w:val="left"/>
        <w:rPr>
          <w:lang w:val="en-US"/>
        </w:rPr>
      </w:pPr>
      <w:r w:rsidRPr="00A36D6B">
        <w:rPr>
          <w:lang w:val="en-US"/>
        </w:rPr>
        <w:t xml:space="preserve">Continue to </w:t>
      </w:r>
      <w:r>
        <w:rPr>
          <w:lang w:val="en-US"/>
        </w:rPr>
        <w:t>p</w:t>
      </w:r>
      <w:r w:rsidRPr="00A36D6B">
        <w:rPr>
          <w:lang w:val="en-US"/>
        </w:rPr>
        <w:t xml:space="preserve">romote the </w:t>
      </w:r>
      <w:r>
        <w:rPr>
          <w:lang w:val="en-US"/>
        </w:rPr>
        <w:t xml:space="preserve">use of the </w:t>
      </w:r>
      <w:r w:rsidRPr="00A36D6B">
        <w:rPr>
          <w:lang w:val="en-US"/>
        </w:rPr>
        <w:t xml:space="preserve">Open </w:t>
      </w:r>
      <w:r>
        <w:rPr>
          <w:lang w:val="en-US"/>
        </w:rPr>
        <w:t>D</w:t>
      </w:r>
      <w:r w:rsidRPr="00A36D6B">
        <w:rPr>
          <w:lang w:val="en-US"/>
        </w:rPr>
        <w:t xml:space="preserve">ata </w:t>
      </w:r>
      <w:r>
        <w:rPr>
          <w:lang w:val="en-US"/>
        </w:rPr>
        <w:t>C</w:t>
      </w:r>
      <w:r w:rsidRPr="00A36D6B">
        <w:rPr>
          <w:lang w:val="en-US"/>
        </w:rPr>
        <w:t xml:space="preserve">ube in Vietnam, Cambodia, </w:t>
      </w:r>
      <w:r>
        <w:rPr>
          <w:lang w:val="en-US"/>
        </w:rPr>
        <w:t xml:space="preserve">and </w:t>
      </w:r>
      <w:r w:rsidRPr="00A36D6B">
        <w:rPr>
          <w:lang w:val="en-US"/>
        </w:rPr>
        <w:t>Chinese Taipei in cooperation with VNSC, GA, ESA/CNES, NSPO</w:t>
      </w:r>
      <w:r>
        <w:rPr>
          <w:lang w:val="en-US"/>
        </w:rPr>
        <w:t>,</w:t>
      </w:r>
      <w:r w:rsidRPr="00A36D6B">
        <w:rPr>
          <w:lang w:val="en-US"/>
        </w:rPr>
        <w:t xml:space="preserve"> and JAXA</w:t>
      </w:r>
      <w:r>
        <w:rPr>
          <w:lang w:val="en-US"/>
        </w:rPr>
        <w:t>;</w:t>
      </w:r>
    </w:p>
    <w:p w:rsidR="002F49D8" w:rsidRPr="00A36D6B" w:rsidRDefault="00D2749E" w:rsidP="002F49D8">
      <w:pPr>
        <w:pStyle w:val="paragraph"/>
        <w:numPr>
          <w:ilvl w:val="0"/>
          <w:numId w:val="59"/>
        </w:numPr>
        <w:ind w:left="284" w:hanging="284"/>
        <w:jc w:val="left"/>
        <w:rPr>
          <w:lang w:val="en-US"/>
        </w:rPr>
      </w:pPr>
      <w:r w:rsidRPr="00A36D6B">
        <w:rPr>
          <w:lang w:val="en-US"/>
        </w:rPr>
        <w:t>Promote outcomes</w:t>
      </w:r>
      <w:r w:rsidR="002F49D8">
        <w:rPr>
          <w:lang w:val="en-US"/>
        </w:rPr>
        <w:t xml:space="preserve">, </w:t>
      </w:r>
      <w:r w:rsidR="002F49D8" w:rsidRPr="00A36D6B">
        <w:rPr>
          <w:lang w:val="en-US"/>
        </w:rPr>
        <w:t>output application</w:t>
      </w:r>
      <w:r w:rsidR="002F49D8">
        <w:rPr>
          <w:lang w:val="en-US"/>
        </w:rPr>
        <w:t>s, r</w:t>
      </w:r>
      <w:r w:rsidR="002F49D8" w:rsidRPr="00A36D6B">
        <w:rPr>
          <w:lang w:val="en-US"/>
        </w:rPr>
        <w:t>esearch results</w:t>
      </w:r>
      <w:r w:rsidR="002F49D8">
        <w:rPr>
          <w:lang w:val="en-US"/>
        </w:rPr>
        <w:t>,</w:t>
      </w:r>
      <w:r w:rsidR="002F49D8" w:rsidRPr="00A36D6B">
        <w:rPr>
          <w:lang w:val="en-US"/>
        </w:rPr>
        <w:t xml:space="preserve"> and progress at international conference</w:t>
      </w:r>
      <w:r w:rsidR="002F49D8">
        <w:rPr>
          <w:lang w:val="en-US"/>
        </w:rPr>
        <w:t>s</w:t>
      </w:r>
      <w:r w:rsidR="002F49D8" w:rsidRPr="00A36D6B">
        <w:rPr>
          <w:lang w:val="en-US"/>
        </w:rPr>
        <w:t xml:space="preserve"> such as </w:t>
      </w:r>
      <w:r w:rsidR="002F49D8">
        <w:rPr>
          <w:lang w:val="en-US"/>
        </w:rPr>
        <w:t>the ESA L</w:t>
      </w:r>
      <w:r w:rsidR="002F49D8" w:rsidRPr="00A36D6B">
        <w:rPr>
          <w:lang w:val="en-US"/>
        </w:rPr>
        <w:t xml:space="preserve">iving </w:t>
      </w:r>
      <w:r w:rsidR="002F49D8">
        <w:rPr>
          <w:lang w:val="en-US"/>
        </w:rPr>
        <w:t>Planet</w:t>
      </w:r>
      <w:r w:rsidR="002F49D8" w:rsidRPr="00A36D6B">
        <w:rPr>
          <w:lang w:val="en-US"/>
        </w:rPr>
        <w:t xml:space="preserve"> </w:t>
      </w:r>
      <w:r w:rsidR="002F49D8">
        <w:rPr>
          <w:lang w:val="en-US"/>
        </w:rPr>
        <w:t>S</w:t>
      </w:r>
      <w:r w:rsidR="002F49D8" w:rsidRPr="00A36D6B">
        <w:rPr>
          <w:lang w:val="en-US"/>
        </w:rPr>
        <w:t>ymposium, IGARSS, ACRS, etc.</w:t>
      </w:r>
      <w:r w:rsidR="002F49D8">
        <w:rPr>
          <w:lang w:val="en-US"/>
        </w:rPr>
        <w:t>;</w:t>
      </w:r>
    </w:p>
    <w:p w:rsidR="002F49D8" w:rsidRPr="00A36D6B" w:rsidRDefault="002F49D8" w:rsidP="002F49D8">
      <w:pPr>
        <w:pStyle w:val="paragraph"/>
        <w:numPr>
          <w:ilvl w:val="0"/>
          <w:numId w:val="59"/>
        </w:numPr>
        <w:ind w:left="284" w:hanging="284"/>
        <w:jc w:val="left"/>
        <w:rPr>
          <w:lang w:val="en-US"/>
        </w:rPr>
      </w:pPr>
      <w:r w:rsidRPr="00A36D6B">
        <w:rPr>
          <w:lang w:val="en-US"/>
        </w:rPr>
        <w:t>Continue to promote</w:t>
      </w:r>
      <w:r>
        <w:rPr>
          <w:lang w:val="en-US"/>
        </w:rPr>
        <w:t xml:space="preserve"> the generation of</w:t>
      </w:r>
      <w:r w:rsidRPr="00A36D6B">
        <w:rPr>
          <w:lang w:val="en-US"/>
        </w:rPr>
        <w:t xml:space="preserve"> rice crop outlook</w:t>
      </w:r>
      <w:r>
        <w:rPr>
          <w:lang w:val="en-US"/>
        </w:rPr>
        <w:t>s</w:t>
      </w:r>
      <w:r w:rsidRPr="00A36D6B">
        <w:rPr>
          <w:lang w:val="en-US"/>
        </w:rPr>
        <w:t xml:space="preserve"> in Asia </w:t>
      </w:r>
      <w:r>
        <w:rPr>
          <w:lang w:val="en-US"/>
        </w:rPr>
        <w:t>using</w:t>
      </w:r>
      <w:r w:rsidRPr="00A36D6B">
        <w:rPr>
          <w:lang w:val="en-US"/>
        </w:rPr>
        <w:t xml:space="preserve"> the agro-met information from Japan (JASMIN) and India (MOSDAC)</w:t>
      </w:r>
      <w:r>
        <w:rPr>
          <w:lang w:val="en-US"/>
        </w:rPr>
        <w:t>.</w:t>
      </w:r>
    </w:p>
    <w:p w:rsidR="002F49D8" w:rsidRPr="005C2BA3" w:rsidRDefault="002F49D8" w:rsidP="002F49D8">
      <w:pPr>
        <w:pStyle w:val="paragraph"/>
        <w:ind w:left="0"/>
        <w:jc w:val="left"/>
        <w:rPr>
          <w:lang w:val="en-US"/>
        </w:rPr>
      </w:pPr>
      <w:r>
        <w:rPr>
          <w:lang w:val="en-US"/>
        </w:rPr>
        <w:t xml:space="preserve">In addition to these practical aspects, the following research topics are also priorities: </w:t>
      </w:r>
    </w:p>
    <w:p w:rsidR="002F49D8" w:rsidRPr="005C2BA3" w:rsidRDefault="002F49D8" w:rsidP="002F49D8">
      <w:pPr>
        <w:pStyle w:val="paragraph"/>
        <w:numPr>
          <w:ilvl w:val="0"/>
          <w:numId w:val="60"/>
        </w:numPr>
        <w:ind w:left="284" w:hanging="284"/>
        <w:jc w:val="left"/>
        <w:rPr>
          <w:lang w:val="en-US"/>
        </w:rPr>
      </w:pPr>
      <w:r w:rsidRPr="005C2BA3">
        <w:rPr>
          <w:lang w:val="en-US"/>
        </w:rPr>
        <w:t xml:space="preserve">Research </w:t>
      </w:r>
      <w:r>
        <w:rPr>
          <w:lang w:val="en-US"/>
        </w:rPr>
        <w:t>around</w:t>
      </w:r>
      <w:r w:rsidRPr="005E152E">
        <w:rPr>
          <w:lang w:val="en-US"/>
        </w:rPr>
        <w:t xml:space="preserve"> </w:t>
      </w:r>
      <w:r w:rsidRPr="005C2BA3">
        <w:rPr>
          <w:lang w:val="en-US"/>
        </w:rPr>
        <w:t>creat</w:t>
      </w:r>
      <w:r>
        <w:rPr>
          <w:lang w:val="en-US"/>
        </w:rPr>
        <w:t>ing</w:t>
      </w:r>
      <w:r w:rsidRPr="005C2BA3">
        <w:rPr>
          <w:lang w:val="en-US"/>
        </w:rPr>
        <w:t xml:space="preserve"> ARD </w:t>
      </w:r>
      <w:r>
        <w:rPr>
          <w:lang w:val="en-US"/>
        </w:rPr>
        <w:t>t</w:t>
      </w:r>
      <w:r w:rsidRPr="005C2BA3">
        <w:rPr>
          <w:lang w:val="en-US"/>
        </w:rPr>
        <w:t>ime series</w:t>
      </w:r>
      <w:r>
        <w:rPr>
          <w:lang w:val="en-US"/>
        </w:rPr>
        <w:t xml:space="preserve"> from</w:t>
      </w:r>
      <w:r w:rsidRPr="005C2BA3">
        <w:rPr>
          <w:lang w:val="en-US"/>
        </w:rPr>
        <w:t xml:space="preserve"> SAR and </w:t>
      </w:r>
      <w:r>
        <w:rPr>
          <w:lang w:val="en-US"/>
        </w:rPr>
        <w:t>o</w:t>
      </w:r>
      <w:r w:rsidRPr="005C2BA3">
        <w:rPr>
          <w:lang w:val="en-US"/>
        </w:rPr>
        <w:t xml:space="preserve">ptical </w:t>
      </w:r>
      <w:r>
        <w:rPr>
          <w:lang w:val="en-US"/>
        </w:rPr>
        <w:t xml:space="preserve">data for </w:t>
      </w:r>
      <w:r w:rsidRPr="005C2BA3">
        <w:rPr>
          <w:lang w:val="en-US"/>
        </w:rPr>
        <w:t>rice crop monitoring</w:t>
      </w:r>
      <w:r w:rsidRPr="005C2BA3" w:rsidDel="005E152E">
        <w:rPr>
          <w:lang w:val="en-US"/>
        </w:rPr>
        <w:t xml:space="preserve"> </w:t>
      </w:r>
      <w:r>
        <w:rPr>
          <w:lang w:val="en-US"/>
        </w:rPr>
        <w:t xml:space="preserve">using </w:t>
      </w:r>
      <w:r w:rsidRPr="005C2BA3">
        <w:rPr>
          <w:lang w:val="en-US"/>
        </w:rPr>
        <w:t xml:space="preserve">Open </w:t>
      </w:r>
      <w:r>
        <w:rPr>
          <w:lang w:val="en-US"/>
        </w:rPr>
        <w:t>D</w:t>
      </w:r>
      <w:r w:rsidRPr="005C2BA3">
        <w:rPr>
          <w:lang w:val="en-US"/>
        </w:rPr>
        <w:t xml:space="preserve">ata </w:t>
      </w:r>
      <w:r>
        <w:rPr>
          <w:lang w:val="en-US"/>
        </w:rPr>
        <w:t>C</w:t>
      </w:r>
      <w:r w:rsidRPr="005C2BA3">
        <w:rPr>
          <w:lang w:val="en-US"/>
        </w:rPr>
        <w:t>ube</w:t>
      </w:r>
      <w:r>
        <w:rPr>
          <w:lang w:val="en-US"/>
        </w:rPr>
        <w:t>;</w:t>
      </w:r>
    </w:p>
    <w:p w:rsidR="002F49D8" w:rsidRPr="00A36D6B" w:rsidRDefault="002F49D8" w:rsidP="002F49D8">
      <w:pPr>
        <w:pStyle w:val="paragraph"/>
        <w:numPr>
          <w:ilvl w:val="0"/>
          <w:numId w:val="60"/>
        </w:numPr>
        <w:ind w:left="284" w:hanging="284"/>
        <w:jc w:val="left"/>
        <w:rPr>
          <w:lang w:val="en-US"/>
        </w:rPr>
      </w:pPr>
      <w:r w:rsidRPr="00A36D6B">
        <w:rPr>
          <w:lang w:val="en-US"/>
        </w:rPr>
        <w:t>Rice crop model</w:t>
      </w:r>
      <w:r>
        <w:rPr>
          <w:lang w:val="en-US"/>
        </w:rPr>
        <w:t>s</w:t>
      </w:r>
      <w:r w:rsidRPr="00A36D6B">
        <w:rPr>
          <w:lang w:val="en-US"/>
        </w:rPr>
        <w:t xml:space="preserve"> for yield estimation</w:t>
      </w:r>
      <w:r>
        <w:rPr>
          <w:lang w:val="en-US"/>
        </w:rPr>
        <w:t>;</w:t>
      </w:r>
    </w:p>
    <w:p w:rsidR="002F49D8" w:rsidRPr="00A36D6B" w:rsidRDefault="002F49D8" w:rsidP="002F49D8">
      <w:pPr>
        <w:pStyle w:val="paragraph"/>
        <w:numPr>
          <w:ilvl w:val="0"/>
          <w:numId w:val="60"/>
        </w:numPr>
        <w:ind w:left="284" w:hanging="284"/>
        <w:jc w:val="left"/>
        <w:rPr>
          <w:lang w:val="en-US"/>
        </w:rPr>
      </w:pPr>
      <w:r w:rsidRPr="00A36D6B">
        <w:rPr>
          <w:lang w:val="en-US"/>
        </w:rPr>
        <w:t>Methane emission from paddy field</w:t>
      </w:r>
      <w:r>
        <w:rPr>
          <w:lang w:val="en-US"/>
        </w:rPr>
        <w:t>s;</w:t>
      </w:r>
    </w:p>
    <w:p w:rsidR="002F49D8" w:rsidRPr="00A36D6B" w:rsidRDefault="002F49D8" w:rsidP="002F49D8">
      <w:pPr>
        <w:pStyle w:val="paragraph"/>
        <w:numPr>
          <w:ilvl w:val="0"/>
          <w:numId w:val="60"/>
        </w:numPr>
        <w:ind w:left="284" w:hanging="284"/>
        <w:jc w:val="left"/>
        <w:rPr>
          <w:lang w:val="en-US"/>
        </w:rPr>
      </w:pPr>
      <w:r w:rsidRPr="00A36D6B">
        <w:rPr>
          <w:lang w:val="en-US"/>
        </w:rPr>
        <w:t>Standardiz</w:t>
      </w:r>
      <w:r>
        <w:rPr>
          <w:lang w:val="en-US"/>
        </w:rPr>
        <w:t>ation of</w:t>
      </w:r>
      <w:r w:rsidRPr="00A36D6B">
        <w:rPr>
          <w:lang w:val="en-US"/>
        </w:rPr>
        <w:t xml:space="preserve"> field survey</w:t>
      </w:r>
      <w:r>
        <w:rPr>
          <w:lang w:val="en-US"/>
        </w:rPr>
        <w:t>s</w:t>
      </w:r>
      <w:r w:rsidRPr="00A36D6B">
        <w:rPr>
          <w:lang w:val="en-US"/>
        </w:rPr>
        <w:t xml:space="preserve"> for validation </w:t>
      </w:r>
      <w:r>
        <w:rPr>
          <w:lang w:val="en-US"/>
        </w:rPr>
        <w:t>of results at</w:t>
      </w:r>
      <w:r w:rsidRPr="00A36D6B">
        <w:rPr>
          <w:lang w:val="en-US"/>
        </w:rPr>
        <w:t xml:space="preserve"> national and regional scale</w:t>
      </w:r>
      <w:r>
        <w:rPr>
          <w:lang w:val="en-US"/>
        </w:rPr>
        <w:t>s</w:t>
      </w:r>
      <w:r w:rsidRPr="00A36D6B">
        <w:rPr>
          <w:lang w:val="en-US"/>
        </w:rPr>
        <w:t xml:space="preserve"> (</w:t>
      </w:r>
      <w:r>
        <w:rPr>
          <w:lang w:val="en-US"/>
        </w:rPr>
        <w:t>in</w:t>
      </w:r>
      <w:r w:rsidRPr="00A36D6B">
        <w:rPr>
          <w:lang w:val="en-US"/>
        </w:rPr>
        <w:t xml:space="preserve"> cooperation with GEORICE)</w:t>
      </w:r>
      <w:r>
        <w:rPr>
          <w:lang w:val="en-US"/>
        </w:rPr>
        <w:t>;</w:t>
      </w:r>
    </w:p>
    <w:p w:rsidR="002F49D8" w:rsidRPr="00A36D6B" w:rsidRDefault="002F49D8" w:rsidP="002F49D8">
      <w:pPr>
        <w:pStyle w:val="paragraph"/>
        <w:numPr>
          <w:ilvl w:val="0"/>
          <w:numId w:val="60"/>
        </w:numPr>
        <w:ind w:left="284" w:hanging="284"/>
        <w:jc w:val="left"/>
        <w:rPr>
          <w:lang w:val="en-US"/>
        </w:rPr>
      </w:pPr>
      <w:r>
        <w:rPr>
          <w:lang w:val="en-US"/>
        </w:rPr>
        <w:t>T</w:t>
      </w:r>
      <w:r w:rsidRPr="00A36D6B">
        <w:rPr>
          <w:lang w:val="en-US"/>
        </w:rPr>
        <w:t xml:space="preserve">he practicality </w:t>
      </w:r>
      <w:r>
        <w:rPr>
          <w:lang w:val="en-US"/>
        </w:rPr>
        <w:t>of</w:t>
      </w:r>
      <w:r w:rsidRPr="00A36D6B">
        <w:rPr>
          <w:lang w:val="en-US"/>
        </w:rPr>
        <w:t xml:space="preserve"> potential integration of operational system</w:t>
      </w:r>
      <w:r>
        <w:rPr>
          <w:lang w:val="en-US"/>
        </w:rPr>
        <w:t>s</w:t>
      </w:r>
      <w:r w:rsidRPr="00A36D6B">
        <w:rPr>
          <w:lang w:val="en-US"/>
        </w:rPr>
        <w:t xml:space="preserve"> </w:t>
      </w:r>
      <w:r>
        <w:rPr>
          <w:lang w:val="en-US"/>
        </w:rPr>
        <w:t>such</w:t>
      </w:r>
      <w:r w:rsidRPr="00A36D6B">
        <w:rPr>
          <w:lang w:val="en-US"/>
        </w:rPr>
        <w:t xml:space="preserve"> as FASAL</w:t>
      </w:r>
      <w:r>
        <w:rPr>
          <w:lang w:val="en-US"/>
        </w:rPr>
        <w:t xml:space="preserve"> (</w:t>
      </w:r>
      <w:r w:rsidRPr="00A36D6B">
        <w:rPr>
          <w:lang w:val="en-US"/>
        </w:rPr>
        <w:t>India</w:t>
      </w:r>
      <w:r>
        <w:rPr>
          <w:lang w:val="en-US"/>
        </w:rPr>
        <w:t>);</w:t>
      </w:r>
    </w:p>
    <w:p w:rsidR="002F49D8" w:rsidRPr="00A36D6B" w:rsidRDefault="002F49D8" w:rsidP="002F49D8">
      <w:pPr>
        <w:pStyle w:val="paragraph"/>
        <w:numPr>
          <w:ilvl w:val="0"/>
          <w:numId w:val="60"/>
        </w:numPr>
        <w:ind w:left="284" w:hanging="284"/>
        <w:jc w:val="left"/>
        <w:rPr>
          <w:lang w:val="en-US"/>
        </w:rPr>
      </w:pPr>
      <w:r w:rsidRPr="00A36D6B">
        <w:rPr>
          <w:lang w:val="en-US"/>
        </w:rPr>
        <w:t xml:space="preserve">Capacity building </w:t>
      </w:r>
      <w:r>
        <w:rPr>
          <w:lang w:val="en-US"/>
        </w:rPr>
        <w:t>in</w:t>
      </w:r>
      <w:r w:rsidRPr="00A36D6B">
        <w:rPr>
          <w:lang w:val="en-US"/>
        </w:rPr>
        <w:t xml:space="preserve"> Asia in cooperation with available training centres such as ARTSA, IIRS, CSSTEAP</w:t>
      </w:r>
      <w:r>
        <w:rPr>
          <w:lang w:val="en-US"/>
        </w:rPr>
        <w:t>.</w:t>
      </w:r>
    </w:p>
    <w:p w:rsidR="0077695A" w:rsidRDefault="00472572" w:rsidP="002E0756">
      <w:pPr>
        <w:pStyle w:val="Heading2"/>
        <w:ind w:hanging="792"/>
      </w:pPr>
      <w:bookmarkStart w:id="17" w:name="_Toc1667009"/>
      <w:bookmarkStart w:id="18" w:name="_Toc1667010"/>
      <w:bookmarkStart w:id="19" w:name="_Toc1667011"/>
      <w:bookmarkStart w:id="20" w:name="_Toc1667012"/>
      <w:bookmarkStart w:id="21" w:name="_Toc1667013"/>
      <w:bookmarkStart w:id="22" w:name="_Toc1667014"/>
      <w:bookmarkStart w:id="23" w:name="_Toc1667015"/>
      <w:bookmarkStart w:id="24" w:name="_Toc1667016"/>
      <w:bookmarkStart w:id="25" w:name="_Toc1667017"/>
      <w:bookmarkStart w:id="26" w:name="_Toc1667018"/>
      <w:bookmarkStart w:id="27" w:name="_Toc1667019"/>
      <w:bookmarkStart w:id="28" w:name="_Toc1667020"/>
      <w:bookmarkStart w:id="29" w:name="_Toc1667021"/>
      <w:bookmarkStart w:id="30" w:name="_Toc1667022"/>
      <w:bookmarkStart w:id="31" w:name="_Toc1667023"/>
      <w:bookmarkStart w:id="32" w:name="_Toc1667024"/>
      <w:bookmarkStart w:id="33" w:name="_Toc1667025"/>
      <w:bookmarkStart w:id="34" w:name="_Toc1667026"/>
      <w:bookmarkStart w:id="35" w:name="_Toc1667027"/>
      <w:bookmarkStart w:id="36" w:name="_Toc1667028"/>
      <w:bookmarkStart w:id="37" w:name="_Toc133389533"/>
      <w:bookmarkStart w:id="38" w:name="_Toc296415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S</w:t>
      </w:r>
      <w:bookmarkEnd w:id="37"/>
      <w:r w:rsidR="00CE6087" w:rsidRPr="00511031">
        <w:t>takeholders</w:t>
      </w:r>
      <w:bookmarkEnd w:id="38"/>
    </w:p>
    <w:p w:rsidR="00FF6A2D" w:rsidRDefault="005C3BAB" w:rsidP="00511031">
      <w:pPr>
        <w:pStyle w:val="paragraph"/>
        <w:ind w:left="0"/>
        <w:rPr>
          <w:lang w:eastAsia="ja-JP"/>
        </w:rPr>
      </w:pPr>
      <w:r>
        <w:rPr>
          <w:lang w:eastAsia="ja-JP"/>
        </w:rPr>
        <w:t>Asia-RiCE aims</w:t>
      </w:r>
      <w:r w:rsidR="00FF6A2D" w:rsidRPr="00690809">
        <w:rPr>
          <w:lang w:eastAsia="ja-JP"/>
        </w:rPr>
        <w:t xml:space="preserve"> to coordinate the evolution of</w:t>
      </w:r>
      <w:r w:rsidR="00FF6A2D" w:rsidRPr="000E3DD6">
        <w:rPr>
          <w:lang w:eastAsia="ja-JP"/>
        </w:rPr>
        <w:t xml:space="preserve"> a system of systems which will be greater than the sum of the indiv</w:t>
      </w:r>
      <w:r w:rsidR="00975AD7">
        <w:rPr>
          <w:lang w:eastAsia="ja-JP"/>
        </w:rPr>
        <w:t xml:space="preserve">idual parts and which will facilitate the </w:t>
      </w:r>
      <w:r w:rsidR="00FF6A2D" w:rsidRPr="000E3DD6">
        <w:rPr>
          <w:lang w:eastAsia="ja-JP"/>
        </w:rPr>
        <w:t>sharing of know-how, develop capacity</w:t>
      </w:r>
      <w:r w:rsidR="00F34ED5">
        <w:rPr>
          <w:lang w:eastAsia="ja-JP"/>
        </w:rPr>
        <w:t>,</w:t>
      </w:r>
      <w:r w:rsidR="00FF6A2D" w:rsidRPr="000E3DD6">
        <w:rPr>
          <w:lang w:eastAsia="ja-JP"/>
        </w:rPr>
        <w:t xml:space="preserve"> and support region-wide capabilities that reflect t</w:t>
      </w:r>
      <w:r w:rsidR="00975AD7">
        <w:rPr>
          <w:lang w:eastAsia="ja-JP"/>
        </w:rPr>
        <w:t>he inter-dependent nature of</w:t>
      </w:r>
      <w:r w:rsidR="00FF6A2D" w:rsidRPr="000E3DD6">
        <w:rPr>
          <w:lang w:eastAsia="ja-JP"/>
        </w:rPr>
        <w:t xml:space="preserve"> food price and security challenges</w:t>
      </w:r>
      <w:r w:rsidR="00FF6A2D" w:rsidRPr="00650647">
        <w:rPr>
          <w:lang w:eastAsia="ja-JP"/>
        </w:rPr>
        <w:t>.</w:t>
      </w:r>
    </w:p>
    <w:p w:rsidR="00EF7395" w:rsidRPr="00715F24" w:rsidRDefault="00EF7395" w:rsidP="00511031">
      <w:pPr>
        <w:pStyle w:val="paragraph"/>
        <w:ind w:left="0"/>
        <w:rPr>
          <w:lang w:eastAsia="ja-JP"/>
        </w:rPr>
      </w:pPr>
      <w:r w:rsidRPr="00320952">
        <w:rPr>
          <w:lang w:eastAsia="ja-JP"/>
        </w:rPr>
        <w:t>A broad range of stakeholders are of relevance to Asia-RiCE:</w:t>
      </w:r>
    </w:p>
    <w:p w:rsidR="00EF7395" w:rsidRPr="00410469" w:rsidRDefault="00EF7395" w:rsidP="00784B3E">
      <w:pPr>
        <w:pStyle w:val="paragraph"/>
        <w:numPr>
          <w:ilvl w:val="0"/>
          <w:numId w:val="28"/>
        </w:numPr>
        <w:rPr>
          <w:lang w:eastAsia="ja-JP"/>
        </w:rPr>
      </w:pPr>
      <w:r w:rsidRPr="000633BC">
        <w:rPr>
          <w:b/>
          <w:lang w:eastAsia="ja-JP"/>
        </w:rPr>
        <w:t>National governments</w:t>
      </w:r>
      <w:r w:rsidRPr="00A563E0">
        <w:rPr>
          <w:lang w:eastAsia="ja-JP"/>
        </w:rPr>
        <w:t xml:space="preserve"> and their agencies responsible for their various rice crop monitoring and food security systems and capabilities;</w:t>
      </w:r>
    </w:p>
    <w:p w:rsidR="003774C0" w:rsidRPr="003774C0" w:rsidRDefault="001744C4" w:rsidP="003774C0">
      <w:pPr>
        <w:pStyle w:val="paragraph"/>
        <w:numPr>
          <w:ilvl w:val="0"/>
          <w:numId w:val="28"/>
        </w:numPr>
        <w:rPr>
          <w:lang w:val="en-US" w:eastAsia="ja-JP"/>
        </w:rPr>
      </w:pPr>
      <w:r w:rsidRPr="00410469">
        <w:rPr>
          <w:b/>
          <w:lang w:eastAsia="ja-JP"/>
        </w:rPr>
        <w:t>Regional intergovernmental coordination bodies</w:t>
      </w:r>
      <w:r w:rsidRPr="00410469">
        <w:rPr>
          <w:lang w:eastAsia="ja-JP"/>
        </w:rPr>
        <w:t xml:space="preserve"> with ambitions in </w:t>
      </w:r>
      <w:r w:rsidRPr="008B3D0F">
        <w:rPr>
          <w:lang w:eastAsia="ja-JP"/>
        </w:rPr>
        <w:t xml:space="preserve">this domain, </w:t>
      </w:r>
      <w:r w:rsidR="00CF2FC5">
        <w:rPr>
          <w:lang w:eastAsia="ja-JP"/>
        </w:rPr>
        <w:t>such as</w:t>
      </w:r>
      <w:r w:rsidR="00CF2FC5" w:rsidRPr="008B3D0F">
        <w:rPr>
          <w:lang w:eastAsia="ja-JP"/>
        </w:rPr>
        <w:t xml:space="preserve"> </w:t>
      </w:r>
      <w:r w:rsidRPr="008B3D0F">
        <w:rPr>
          <w:lang w:eastAsia="ja-JP"/>
        </w:rPr>
        <w:t>ASEAN</w:t>
      </w:r>
      <w:r w:rsidR="005C3BAB">
        <w:rPr>
          <w:lang w:eastAsia="ja-JP"/>
        </w:rPr>
        <w:t xml:space="preserve">. </w:t>
      </w:r>
      <w:r w:rsidR="00975AD7">
        <w:rPr>
          <w:lang w:val="en-US" w:eastAsia="ja-JP"/>
        </w:rPr>
        <w:t>Asia-RiCE</w:t>
      </w:r>
      <w:r w:rsidR="003774C0" w:rsidRPr="003774C0">
        <w:rPr>
          <w:lang w:val="en-US" w:eastAsia="ja-JP"/>
        </w:rPr>
        <w:t xml:space="preserve"> work</w:t>
      </w:r>
      <w:r w:rsidR="00975AD7">
        <w:rPr>
          <w:lang w:val="en-US" w:eastAsia="ja-JP"/>
        </w:rPr>
        <w:t>s</w:t>
      </w:r>
      <w:r w:rsidR="003774C0" w:rsidRPr="003774C0">
        <w:rPr>
          <w:lang w:val="en-US" w:eastAsia="ja-JP"/>
        </w:rPr>
        <w:t xml:space="preserve"> with the ASEAN Food Security Information System (AFSIS) to </w:t>
      </w:r>
      <w:r w:rsidR="003774C0" w:rsidRPr="003774C0">
        <w:rPr>
          <w:lang w:val="en-US" w:eastAsia="ja-JP"/>
        </w:rPr>
        <w:lastRenderedPageBreak/>
        <w:t>provide crop condition overview information and outlooks</w:t>
      </w:r>
      <w:r w:rsidR="00975AD7">
        <w:rPr>
          <w:lang w:val="en-US" w:eastAsia="ja-JP"/>
        </w:rPr>
        <w:t xml:space="preserve"> to the GEOGLAM Crop Monitor and</w:t>
      </w:r>
      <w:r w:rsidR="003774C0" w:rsidRPr="003774C0">
        <w:rPr>
          <w:lang w:val="en-US" w:eastAsia="ja-JP"/>
        </w:rPr>
        <w:t xml:space="preserve"> AMIS</w:t>
      </w:r>
      <w:r w:rsidR="00394984">
        <w:rPr>
          <w:lang w:val="en-US" w:eastAsia="ja-JP"/>
        </w:rPr>
        <w:t>.</w:t>
      </w:r>
    </w:p>
    <w:p w:rsidR="001744C4" w:rsidRDefault="001744C4">
      <w:pPr>
        <w:pStyle w:val="paragraph"/>
        <w:numPr>
          <w:ilvl w:val="0"/>
          <w:numId w:val="28"/>
        </w:numPr>
        <w:rPr>
          <w:lang w:eastAsia="ja-JP"/>
        </w:rPr>
      </w:pPr>
      <w:r w:rsidRPr="003774C0">
        <w:rPr>
          <w:b/>
          <w:lang w:eastAsia="ja-JP"/>
        </w:rPr>
        <w:t>Remote sensing organisations</w:t>
      </w:r>
      <w:r w:rsidRPr="00F31598">
        <w:rPr>
          <w:lang w:eastAsia="ja-JP"/>
        </w:rPr>
        <w:t xml:space="preserve"> and their coordination groups that can support supply of the necessary space data – these includ</w:t>
      </w:r>
      <w:r w:rsidR="003774C0">
        <w:rPr>
          <w:lang w:eastAsia="ja-JP"/>
        </w:rPr>
        <w:t>e</w:t>
      </w:r>
      <w:r w:rsidRPr="00F31598">
        <w:rPr>
          <w:lang w:eastAsia="ja-JP"/>
        </w:rPr>
        <w:t xml:space="preserve"> the space agencie</w:t>
      </w:r>
      <w:r w:rsidR="003774C0">
        <w:rPr>
          <w:lang w:eastAsia="ja-JP"/>
        </w:rPr>
        <w:t>s</w:t>
      </w:r>
      <w:r w:rsidRPr="00F31598">
        <w:rPr>
          <w:lang w:eastAsia="ja-JP"/>
        </w:rPr>
        <w:t xml:space="preserve"> of Japan, China, India, </w:t>
      </w:r>
      <w:r w:rsidR="00EB4327" w:rsidRPr="00885B6C">
        <w:rPr>
          <w:rFonts w:hint="eastAsia"/>
          <w:lang w:eastAsia="ja-JP"/>
        </w:rPr>
        <w:t xml:space="preserve">Indonesia, </w:t>
      </w:r>
      <w:r w:rsidRPr="00885B6C">
        <w:rPr>
          <w:lang w:eastAsia="ja-JP"/>
        </w:rPr>
        <w:t>Korea</w:t>
      </w:r>
      <w:r w:rsidR="00EB4327" w:rsidRPr="007777F7">
        <w:rPr>
          <w:rFonts w:hint="eastAsia"/>
          <w:lang w:eastAsia="ja-JP"/>
        </w:rPr>
        <w:t>, Thailand, Vietnam</w:t>
      </w:r>
      <w:r w:rsidRPr="00010599">
        <w:rPr>
          <w:lang w:eastAsia="ja-JP"/>
        </w:rPr>
        <w:t xml:space="preserve"> and others; as well as the regional space agency forum APRSAF</w:t>
      </w:r>
      <w:r w:rsidR="00394984">
        <w:rPr>
          <w:lang w:eastAsia="ja-JP"/>
        </w:rPr>
        <w:t>, SERVIR Mekong,</w:t>
      </w:r>
      <w:r w:rsidRPr="00010599">
        <w:rPr>
          <w:lang w:eastAsia="ja-JP"/>
        </w:rPr>
        <w:t xml:space="preserve"> and the international Committee on Earth Observation Satellites (CEOS);</w:t>
      </w:r>
    </w:p>
    <w:p w:rsidR="001744C4" w:rsidRPr="00B140ED" w:rsidRDefault="002B623C" w:rsidP="00784B3E">
      <w:pPr>
        <w:pStyle w:val="paragraph"/>
        <w:numPr>
          <w:ilvl w:val="0"/>
          <w:numId w:val="28"/>
        </w:numPr>
        <w:rPr>
          <w:lang w:eastAsia="ja-JP"/>
        </w:rPr>
      </w:pPr>
      <w:r w:rsidRPr="00511031">
        <w:rPr>
          <w:b/>
          <w:lang w:eastAsia="ja-JP"/>
        </w:rPr>
        <w:t xml:space="preserve">UN agencies </w:t>
      </w:r>
      <w:r w:rsidR="001744C4" w:rsidRPr="00C703CA">
        <w:rPr>
          <w:lang w:eastAsia="ja-JP"/>
        </w:rPr>
        <w:t>and their regional activity groups</w:t>
      </w:r>
      <w:r>
        <w:rPr>
          <w:lang w:eastAsia="ja-JP"/>
        </w:rPr>
        <w:t>, such as FAO and ESCAP</w:t>
      </w:r>
      <w:r w:rsidR="008D05A2" w:rsidRPr="00860859">
        <w:rPr>
          <w:lang w:eastAsia="ja-JP"/>
        </w:rPr>
        <w:t>;</w:t>
      </w:r>
      <w:r w:rsidR="0039149D" w:rsidRPr="00B140ED">
        <w:rPr>
          <w:lang w:eastAsia="ja-JP"/>
        </w:rPr>
        <w:t xml:space="preserve"> and</w:t>
      </w:r>
      <w:r w:rsidR="00975AD7">
        <w:rPr>
          <w:lang w:eastAsia="ja-JP"/>
        </w:rPr>
        <w:t>,</w:t>
      </w:r>
    </w:p>
    <w:p w:rsidR="008D05A2" w:rsidRDefault="008D05A2" w:rsidP="00784B3E">
      <w:pPr>
        <w:pStyle w:val="paragraph"/>
        <w:numPr>
          <w:ilvl w:val="0"/>
          <w:numId w:val="28"/>
        </w:numPr>
        <w:rPr>
          <w:lang w:eastAsia="ja-JP"/>
        </w:rPr>
      </w:pPr>
      <w:r w:rsidRPr="00525B0A">
        <w:rPr>
          <w:b/>
          <w:lang w:eastAsia="ja-JP"/>
        </w:rPr>
        <w:t>Key donor organisations</w:t>
      </w:r>
      <w:r w:rsidR="00975AD7">
        <w:rPr>
          <w:lang w:eastAsia="ja-JP"/>
        </w:rPr>
        <w:t xml:space="preserve"> including</w:t>
      </w:r>
      <w:r w:rsidR="00856A39" w:rsidRPr="0017148E">
        <w:rPr>
          <w:lang w:eastAsia="ja-JP"/>
        </w:rPr>
        <w:t xml:space="preserve"> global (</w:t>
      </w:r>
      <w:r w:rsidR="00975AD7">
        <w:rPr>
          <w:lang w:eastAsia="ja-JP"/>
        </w:rPr>
        <w:t>e.g.</w:t>
      </w:r>
      <w:r w:rsidR="0002539E">
        <w:rPr>
          <w:lang w:eastAsia="ja-JP"/>
        </w:rPr>
        <w:t>,</w:t>
      </w:r>
      <w:r w:rsidR="00975AD7">
        <w:rPr>
          <w:lang w:eastAsia="ja-JP"/>
        </w:rPr>
        <w:t xml:space="preserve"> </w:t>
      </w:r>
      <w:r w:rsidR="00856A39" w:rsidRPr="0017148E">
        <w:rPr>
          <w:lang w:eastAsia="ja-JP"/>
        </w:rPr>
        <w:t>World Bank), regional (</w:t>
      </w:r>
      <w:r w:rsidR="00975AD7">
        <w:rPr>
          <w:lang w:eastAsia="ja-JP"/>
        </w:rPr>
        <w:t>e.g.</w:t>
      </w:r>
      <w:r w:rsidR="0002539E">
        <w:rPr>
          <w:lang w:eastAsia="ja-JP"/>
        </w:rPr>
        <w:t>,</w:t>
      </w:r>
      <w:r w:rsidR="00975AD7">
        <w:rPr>
          <w:lang w:eastAsia="ja-JP"/>
        </w:rPr>
        <w:t xml:space="preserve"> </w:t>
      </w:r>
      <w:r w:rsidR="00856A39" w:rsidRPr="0017148E">
        <w:rPr>
          <w:lang w:eastAsia="ja-JP"/>
        </w:rPr>
        <w:t>A</w:t>
      </w:r>
      <w:r w:rsidR="00035105">
        <w:rPr>
          <w:lang w:eastAsia="ja-JP"/>
        </w:rPr>
        <w:t xml:space="preserve">sian </w:t>
      </w:r>
      <w:r w:rsidR="00856A39" w:rsidRPr="0017148E">
        <w:rPr>
          <w:lang w:eastAsia="ja-JP"/>
        </w:rPr>
        <w:t>D</w:t>
      </w:r>
      <w:r w:rsidR="00035105">
        <w:rPr>
          <w:lang w:eastAsia="ja-JP"/>
        </w:rPr>
        <w:t xml:space="preserve">evelopment </w:t>
      </w:r>
      <w:r w:rsidR="00856A39" w:rsidRPr="0017148E">
        <w:rPr>
          <w:lang w:eastAsia="ja-JP"/>
        </w:rPr>
        <w:t>B</w:t>
      </w:r>
      <w:r w:rsidR="00035105">
        <w:rPr>
          <w:lang w:eastAsia="ja-JP"/>
        </w:rPr>
        <w:t>ank</w:t>
      </w:r>
      <w:r w:rsidR="00856A39" w:rsidRPr="0017148E">
        <w:rPr>
          <w:lang w:eastAsia="ja-JP"/>
        </w:rPr>
        <w:t>), and national (e</w:t>
      </w:r>
      <w:r w:rsidR="00035105">
        <w:rPr>
          <w:lang w:eastAsia="ja-JP"/>
        </w:rPr>
        <w:t>.</w:t>
      </w:r>
      <w:r w:rsidR="00856A39" w:rsidRPr="0017148E">
        <w:rPr>
          <w:lang w:eastAsia="ja-JP"/>
        </w:rPr>
        <w:t>g</w:t>
      </w:r>
      <w:r w:rsidR="00035105">
        <w:rPr>
          <w:lang w:eastAsia="ja-JP"/>
        </w:rPr>
        <w:t>.</w:t>
      </w:r>
      <w:r w:rsidR="0002539E">
        <w:rPr>
          <w:lang w:eastAsia="ja-JP"/>
        </w:rPr>
        <w:t>,</w:t>
      </w:r>
      <w:r w:rsidR="00856A39" w:rsidRPr="0017148E">
        <w:rPr>
          <w:lang w:eastAsia="ja-JP"/>
        </w:rPr>
        <w:t xml:space="preserve"> JICA)</w:t>
      </w:r>
      <w:r w:rsidR="00975AD7">
        <w:rPr>
          <w:lang w:eastAsia="ja-JP"/>
        </w:rPr>
        <w:t xml:space="preserve"> bodies</w:t>
      </w:r>
      <w:r w:rsidR="00856A39" w:rsidRPr="0017148E">
        <w:rPr>
          <w:lang w:eastAsia="ja-JP"/>
        </w:rPr>
        <w:t>.</w:t>
      </w:r>
    </w:p>
    <w:p w:rsidR="008D05A2" w:rsidRPr="00650647" w:rsidRDefault="008D05A2" w:rsidP="00511031">
      <w:pPr>
        <w:pStyle w:val="paragraph"/>
        <w:ind w:left="0"/>
        <w:rPr>
          <w:lang w:eastAsia="ja-JP"/>
        </w:rPr>
      </w:pPr>
      <w:r w:rsidRPr="00F62ABB">
        <w:rPr>
          <w:lang w:eastAsia="ja-JP"/>
        </w:rPr>
        <w:t xml:space="preserve">Participation in the </w:t>
      </w:r>
      <w:r w:rsidR="00650647" w:rsidRPr="00EA178B">
        <w:rPr>
          <w:i/>
          <w:lang w:eastAsia="ja-JP"/>
        </w:rPr>
        <w:t>ad hoc</w:t>
      </w:r>
      <w:r w:rsidRPr="00650647">
        <w:rPr>
          <w:lang w:eastAsia="ja-JP"/>
        </w:rPr>
        <w:t xml:space="preserve"> team</w:t>
      </w:r>
      <w:r w:rsidR="00975AD7">
        <w:rPr>
          <w:lang w:eastAsia="ja-JP"/>
        </w:rPr>
        <w:t xml:space="preserve"> has</w:t>
      </w:r>
      <w:r w:rsidRPr="00650647">
        <w:rPr>
          <w:lang w:eastAsia="ja-JP"/>
        </w:rPr>
        <w:t xml:space="preserve"> </w:t>
      </w:r>
      <w:r w:rsidR="007C3FAF">
        <w:rPr>
          <w:lang w:eastAsia="ja-JP"/>
        </w:rPr>
        <w:t>to date</w:t>
      </w:r>
      <w:r w:rsidR="00035105">
        <w:rPr>
          <w:lang w:eastAsia="ja-JP"/>
        </w:rPr>
        <w:t xml:space="preserve"> </w:t>
      </w:r>
      <w:r w:rsidRPr="00650647">
        <w:rPr>
          <w:lang w:eastAsia="ja-JP"/>
        </w:rPr>
        <w:t xml:space="preserve">been predominantly </w:t>
      </w:r>
      <w:r w:rsidR="00035105">
        <w:rPr>
          <w:lang w:eastAsia="ja-JP"/>
        </w:rPr>
        <w:t>by</w:t>
      </w:r>
      <w:r w:rsidR="007C3FAF">
        <w:rPr>
          <w:lang w:eastAsia="ja-JP"/>
        </w:rPr>
        <w:t xml:space="preserve"> </w:t>
      </w:r>
      <w:r w:rsidRPr="00650647">
        <w:rPr>
          <w:lang w:eastAsia="ja-JP"/>
        </w:rPr>
        <w:t>national implementing agenc</w:t>
      </w:r>
      <w:r w:rsidR="00975AD7">
        <w:rPr>
          <w:lang w:eastAsia="ja-JP"/>
        </w:rPr>
        <w:t>y</w:t>
      </w:r>
      <w:r w:rsidRPr="00650647">
        <w:rPr>
          <w:lang w:eastAsia="ja-JP"/>
        </w:rPr>
        <w:t xml:space="preserve"> </w:t>
      </w:r>
      <w:r w:rsidR="007C3FAF">
        <w:rPr>
          <w:lang w:eastAsia="ja-JP"/>
        </w:rPr>
        <w:t xml:space="preserve">and space agency </w:t>
      </w:r>
      <w:r w:rsidRPr="00650647">
        <w:rPr>
          <w:lang w:eastAsia="ja-JP"/>
        </w:rPr>
        <w:t>representatives. However</w:t>
      </w:r>
      <w:r w:rsidR="007C3FAF">
        <w:rPr>
          <w:lang w:eastAsia="ja-JP"/>
        </w:rPr>
        <w:t>,</w:t>
      </w:r>
      <w:r w:rsidRPr="00650647">
        <w:rPr>
          <w:lang w:eastAsia="ja-JP"/>
        </w:rPr>
        <w:t xml:space="preserve"> the in</w:t>
      </w:r>
      <w:r w:rsidR="00856A39" w:rsidRPr="00320952">
        <w:rPr>
          <w:lang w:eastAsia="ja-JP"/>
        </w:rPr>
        <w:t>tention is to ensure that the full spectrum of stakeholders are</w:t>
      </w:r>
      <w:r w:rsidR="007C3FAF">
        <w:rPr>
          <w:lang w:eastAsia="ja-JP"/>
        </w:rPr>
        <w:t xml:space="preserve"> further</w:t>
      </w:r>
      <w:r w:rsidR="00856A39" w:rsidRPr="00320952">
        <w:rPr>
          <w:lang w:eastAsia="ja-JP"/>
        </w:rPr>
        <w:t xml:space="preserve"> engaged in implementation of </w:t>
      </w:r>
      <w:r w:rsidR="00975AD7">
        <w:rPr>
          <w:lang w:eastAsia="ja-JP"/>
        </w:rPr>
        <w:t xml:space="preserve">Asia-RiCE </w:t>
      </w:r>
      <w:r w:rsidR="007C3FAF">
        <w:rPr>
          <w:lang w:eastAsia="ja-JP"/>
        </w:rPr>
        <w:t xml:space="preserve">Phase </w:t>
      </w:r>
      <w:r w:rsidR="0002539E">
        <w:rPr>
          <w:lang w:eastAsia="ja-JP"/>
        </w:rPr>
        <w:t>3</w:t>
      </w:r>
      <w:r w:rsidR="007C3FAF">
        <w:rPr>
          <w:lang w:eastAsia="ja-JP"/>
        </w:rPr>
        <w:t>.</w:t>
      </w:r>
      <w:r w:rsidR="00856A39" w:rsidRPr="00320952">
        <w:rPr>
          <w:lang w:eastAsia="ja-JP"/>
        </w:rPr>
        <w:t xml:space="preserve"> </w:t>
      </w:r>
      <w:r w:rsidR="00582416" w:rsidRPr="00715F24">
        <w:rPr>
          <w:lang w:eastAsia="ja-JP"/>
        </w:rPr>
        <w:t xml:space="preserve">Appendix </w:t>
      </w:r>
      <w:r w:rsidR="00975AD7">
        <w:rPr>
          <w:lang w:eastAsia="ja-JP"/>
        </w:rPr>
        <w:t xml:space="preserve">A </w:t>
      </w:r>
      <w:r w:rsidR="006542D8" w:rsidRPr="00715F24">
        <w:rPr>
          <w:lang w:eastAsia="ja-JP"/>
        </w:rPr>
        <w:t>details</w:t>
      </w:r>
      <w:r w:rsidR="00975AD7">
        <w:rPr>
          <w:lang w:eastAsia="ja-JP"/>
        </w:rPr>
        <w:t xml:space="preserve"> the</w:t>
      </w:r>
      <w:r w:rsidR="006542D8" w:rsidRPr="00715F24">
        <w:rPr>
          <w:lang w:eastAsia="ja-JP"/>
        </w:rPr>
        <w:t xml:space="preserve"> current membership of the </w:t>
      </w:r>
      <w:r w:rsidR="00650647" w:rsidRPr="00EA178B">
        <w:rPr>
          <w:i/>
          <w:lang w:eastAsia="ja-JP"/>
        </w:rPr>
        <w:t>ad hoc</w:t>
      </w:r>
      <w:r w:rsidR="006542D8" w:rsidRPr="00650647">
        <w:rPr>
          <w:lang w:eastAsia="ja-JP"/>
        </w:rPr>
        <w:t xml:space="preserve"> team.</w:t>
      </w:r>
    </w:p>
    <w:p w:rsidR="0077695A" w:rsidRPr="00715F24" w:rsidRDefault="0077695A" w:rsidP="009D6FED">
      <w:pPr>
        <w:pStyle w:val="Heading2"/>
        <w:ind w:hanging="792"/>
        <w:rPr>
          <w:lang w:val="en-AU"/>
        </w:rPr>
      </w:pPr>
      <w:bookmarkStart w:id="39" w:name="_Toc133389534"/>
      <w:bookmarkStart w:id="40" w:name="_Toc2964152"/>
      <w:r w:rsidRPr="00320952">
        <w:rPr>
          <w:lang w:val="en-AU"/>
        </w:rPr>
        <w:t>Contents</w:t>
      </w:r>
      <w:bookmarkEnd w:id="39"/>
      <w:bookmarkEnd w:id="40"/>
    </w:p>
    <w:p w:rsidR="003F0469" w:rsidRPr="002E0756" w:rsidRDefault="00177D51" w:rsidP="00511031">
      <w:pPr>
        <w:pStyle w:val="paragraph"/>
        <w:ind w:left="0"/>
      </w:pPr>
      <w:r w:rsidRPr="00885B6C">
        <w:rPr>
          <w:b/>
        </w:rPr>
        <w:t xml:space="preserve">Section </w:t>
      </w:r>
      <w:r w:rsidR="00BD3B91">
        <w:rPr>
          <w:b/>
        </w:rPr>
        <w:t>2</w:t>
      </w:r>
      <w:r w:rsidRPr="00885B6C">
        <w:rPr>
          <w:b/>
        </w:rPr>
        <w:t xml:space="preserve"> </w:t>
      </w:r>
      <w:r w:rsidRPr="00511031">
        <w:t xml:space="preserve">defines the </w:t>
      </w:r>
      <w:r w:rsidR="00C511EB">
        <w:t xml:space="preserve">target products and </w:t>
      </w:r>
      <w:r w:rsidRPr="00511031">
        <w:t>information requirements related to rice crop monitoring</w:t>
      </w:r>
      <w:r w:rsidRPr="002E0756">
        <w:t>.</w:t>
      </w:r>
      <w:r w:rsidR="00CC173A" w:rsidRPr="00090FB4">
        <w:t xml:space="preserve"> </w:t>
      </w:r>
      <w:r w:rsidR="003F0469" w:rsidRPr="00BD3B91">
        <w:rPr>
          <w:b/>
        </w:rPr>
        <w:t xml:space="preserve">Section </w:t>
      </w:r>
      <w:r w:rsidR="00BD3B91" w:rsidRPr="00BD3B91">
        <w:rPr>
          <w:b/>
        </w:rPr>
        <w:t>3</w:t>
      </w:r>
      <w:r w:rsidR="003F0469" w:rsidRPr="00BD3B91">
        <w:rPr>
          <w:b/>
        </w:rPr>
        <w:t xml:space="preserve"> </w:t>
      </w:r>
      <w:r w:rsidR="003F0469" w:rsidRPr="00511031">
        <w:t xml:space="preserve">is the </w:t>
      </w:r>
      <w:r w:rsidR="008F182F">
        <w:t>w</w:t>
      </w:r>
      <w:r w:rsidR="003F0469" w:rsidRPr="00511031">
        <w:t xml:space="preserve">ork </w:t>
      </w:r>
      <w:r w:rsidR="008F182F">
        <w:t>p</w:t>
      </w:r>
      <w:r w:rsidR="003F0469" w:rsidRPr="00511031">
        <w:t>lan for</w:t>
      </w:r>
      <w:r w:rsidR="00CB45DC" w:rsidRPr="00511031">
        <w:t xml:space="preserve"> </w:t>
      </w:r>
      <w:r w:rsidR="008B69D2" w:rsidRPr="00511031">
        <w:t>Asia-RiC</w:t>
      </w:r>
      <w:r w:rsidR="00BD3B91" w:rsidRPr="002E0756">
        <w:t xml:space="preserve">E Phase </w:t>
      </w:r>
      <w:r w:rsidR="0002539E">
        <w:t>3</w:t>
      </w:r>
      <w:r w:rsidR="008F182F">
        <w:t>.</w:t>
      </w:r>
      <w:r w:rsidR="009D6198">
        <w:t xml:space="preserve"> Governance is covered in </w:t>
      </w:r>
      <w:r w:rsidR="009D6198" w:rsidRPr="00BD3B91">
        <w:rPr>
          <w:b/>
        </w:rPr>
        <w:t xml:space="preserve">Section </w:t>
      </w:r>
      <w:r w:rsidR="009D6198">
        <w:rPr>
          <w:b/>
        </w:rPr>
        <w:t>4</w:t>
      </w:r>
      <w:r w:rsidR="009D6198">
        <w:t>.</w:t>
      </w:r>
      <w:r w:rsidR="008F182F">
        <w:t xml:space="preserve"> A</w:t>
      </w:r>
      <w:r w:rsidR="00C511EB">
        <w:t xml:space="preserve"> conclusion</w:t>
      </w:r>
      <w:r w:rsidR="00BD11F4">
        <w:t xml:space="preserve"> i</w:t>
      </w:r>
      <w:r w:rsidR="00C511EB">
        <w:t>s</w:t>
      </w:r>
      <w:r w:rsidR="00BD11F4">
        <w:t xml:space="preserve"> presented</w:t>
      </w:r>
      <w:r w:rsidR="00C511EB">
        <w:t xml:space="preserve"> in </w:t>
      </w:r>
      <w:r w:rsidR="00BD3B91" w:rsidRPr="00BD3B91">
        <w:rPr>
          <w:b/>
        </w:rPr>
        <w:t>S</w:t>
      </w:r>
      <w:r w:rsidR="00854235" w:rsidRPr="00BD3B91">
        <w:rPr>
          <w:b/>
        </w:rPr>
        <w:t xml:space="preserve">ection </w:t>
      </w:r>
      <w:r w:rsidR="009D6198">
        <w:rPr>
          <w:b/>
        </w:rPr>
        <w:t>5</w:t>
      </w:r>
      <w:r w:rsidR="00C511EB">
        <w:t>.</w:t>
      </w:r>
    </w:p>
    <w:p w:rsidR="00177D51" w:rsidRPr="000E3DD6" w:rsidRDefault="00177D51" w:rsidP="00177D51">
      <w:pPr>
        <w:pStyle w:val="paragraph"/>
      </w:pPr>
    </w:p>
    <w:p w:rsidR="00CE6087" w:rsidRDefault="00CE6087" w:rsidP="00511031">
      <w:pPr>
        <w:pStyle w:val="Heading2"/>
        <w:numPr>
          <w:ilvl w:val="0"/>
          <w:numId w:val="0"/>
        </w:numPr>
        <w:ind w:left="792"/>
      </w:pPr>
    </w:p>
    <w:p w:rsidR="0077695A" w:rsidRPr="00650647" w:rsidRDefault="00E66B34" w:rsidP="00F23935">
      <w:pPr>
        <w:pStyle w:val="Heading1"/>
        <w:framePr w:wrap="around"/>
        <w:rPr>
          <w:lang w:val="en-AU"/>
        </w:rPr>
      </w:pPr>
      <w:bookmarkStart w:id="41" w:name="_Toc2964153"/>
      <w:r w:rsidRPr="00650647">
        <w:rPr>
          <w:lang w:val="en-AU"/>
        </w:rPr>
        <w:lastRenderedPageBreak/>
        <w:t xml:space="preserve">Rice Crop Monitoring </w:t>
      </w:r>
      <w:r w:rsidR="00EE4A57">
        <w:rPr>
          <w:lang w:val="en-AU"/>
        </w:rPr>
        <w:t>Product</w:t>
      </w:r>
      <w:r w:rsidRPr="00650647">
        <w:rPr>
          <w:lang w:val="en-AU"/>
        </w:rPr>
        <w:t xml:space="preserve">s &amp; Data </w:t>
      </w:r>
      <w:r w:rsidR="00EE4A57">
        <w:rPr>
          <w:lang w:val="en-AU"/>
        </w:rPr>
        <w:t>S</w:t>
      </w:r>
      <w:r w:rsidRPr="00650647">
        <w:rPr>
          <w:lang w:val="en-AU"/>
        </w:rPr>
        <w:t>upply</w:t>
      </w:r>
      <w:bookmarkEnd w:id="41"/>
    </w:p>
    <w:p w:rsidR="0062780A" w:rsidRDefault="0062780A" w:rsidP="00511031">
      <w:pPr>
        <w:pStyle w:val="paragraph"/>
        <w:ind w:left="0"/>
      </w:pPr>
    </w:p>
    <w:p w:rsidR="00E66B34" w:rsidRPr="00650647" w:rsidRDefault="00E66B34" w:rsidP="00511031">
      <w:pPr>
        <w:pStyle w:val="Heading2"/>
        <w:spacing w:before="0"/>
        <w:ind w:left="794" w:hanging="794"/>
      </w:pPr>
      <w:bookmarkStart w:id="42" w:name="_Toc2964154"/>
      <w:r w:rsidRPr="00650647">
        <w:t xml:space="preserve">Target </w:t>
      </w:r>
      <w:r w:rsidR="00847A90" w:rsidRPr="00650647">
        <w:t>P</w:t>
      </w:r>
      <w:r w:rsidR="00E52F1D" w:rsidRPr="00650647">
        <w:t>roducts and</w:t>
      </w:r>
      <w:r w:rsidRPr="00650647">
        <w:t xml:space="preserve"> </w:t>
      </w:r>
      <w:r w:rsidR="00847A90" w:rsidRPr="00650647">
        <w:t>S</w:t>
      </w:r>
      <w:r w:rsidRPr="00650647">
        <w:t>ervices</w:t>
      </w:r>
      <w:bookmarkEnd w:id="42"/>
    </w:p>
    <w:p w:rsidR="00EE4A57" w:rsidRDefault="00EE4A57" w:rsidP="00511031">
      <w:pPr>
        <w:rPr>
          <w:lang w:val="en-US"/>
        </w:rPr>
      </w:pPr>
    </w:p>
    <w:p w:rsidR="00EE4A57" w:rsidRPr="00B140ED" w:rsidRDefault="00A85023" w:rsidP="00511031">
      <w:pPr>
        <w:spacing w:after="120"/>
      </w:pPr>
      <w:r w:rsidRPr="00A85023">
        <w:rPr>
          <w:lang w:val="en-US"/>
        </w:rPr>
        <w:t xml:space="preserve">The target crop and agricultural products are summarized in Table </w:t>
      </w:r>
      <w:r w:rsidR="00A4756B">
        <w:rPr>
          <w:lang w:val="en-US"/>
        </w:rPr>
        <w:t>2</w:t>
      </w:r>
      <w:r w:rsidRPr="00A85023">
        <w:rPr>
          <w:lang w:val="en-US"/>
        </w:rPr>
        <w:t xml:space="preserve">. It is expected that these products will be generated with national resources as input to crop forecasting systems. These products will be harmonized with </w:t>
      </w:r>
      <w:r w:rsidR="00A4756B">
        <w:rPr>
          <w:lang w:val="en-US"/>
        </w:rPr>
        <w:t xml:space="preserve">the </w:t>
      </w:r>
      <w:r w:rsidRPr="00A85023">
        <w:rPr>
          <w:lang w:val="en-US"/>
        </w:rPr>
        <w:t>Essential Agriculture Variable</w:t>
      </w:r>
      <w:r w:rsidR="00A4756B">
        <w:rPr>
          <w:lang w:val="en-US"/>
        </w:rPr>
        <w:t>s</w:t>
      </w:r>
      <w:r w:rsidRPr="00A85023">
        <w:rPr>
          <w:lang w:val="en-US"/>
        </w:rPr>
        <w:t xml:space="preserve"> (EAV</w:t>
      </w:r>
      <w:r w:rsidR="00A4756B">
        <w:rPr>
          <w:lang w:val="en-US"/>
        </w:rPr>
        <w:t>s</w:t>
      </w:r>
      <w:r w:rsidRPr="00A85023">
        <w:rPr>
          <w:lang w:val="en-US"/>
        </w:rPr>
        <w:t xml:space="preserve">) which will be </w:t>
      </w:r>
      <w:r w:rsidR="00A4756B">
        <w:rPr>
          <w:lang w:val="en-US"/>
        </w:rPr>
        <w:t>developed</w:t>
      </w:r>
      <w:r w:rsidRPr="00A85023">
        <w:rPr>
          <w:lang w:val="en-US"/>
        </w:rPr>
        <w:t xml:space="preserve"> in GEOGLAM (mentioned in Activity 2-3).</w:t>
      </w:r>
    </w:p>
    <w:tbl>
      <w:tblPr>
        <w:tblW w:w="9173" w:type="dxa"/>
        <w:tblInd w:w="108" w:type="dxa"/>
        <w:tblBorders>
          <w:insideH w:val="single" w:sz="4" w:space="0" w:color="FFFFFF"/>
        </w:tblBorders>
        <w:tblLayout w:type="fixed"/>
        <w:tblLook w:val="00A0" w:firstRow="1" w:lastRow="0" w:firstColumn="1" w:lastColumn="0" w:noHBand="0" w:noVBand="0"/>
      </w:tblPr>
      <w:tblGrid>
        <w:gridCol w:w="567"/>
        <w:gridCol w:w="2977"/>
        <w:gridCol w:w="5629"/>
      </w:tblGrid>
      <w:tr w:rsidR="00F479AE" w:rsidRPr="003D1A44" w:rsidTr="001C31C9">
        <w:tc>
          <w:tcPr>
            <w:tcW w:w="567" w:type="dxa"/>
            <w:shd w:val="clear" w:color="auto" w:fill="1F497D" w:themeFill="text2"/>
          </w:tcPr>
          <w:p w:rsidR="00845C39" w:rsidRPr="001C31C9" w:rsidRDefault="00845C39" w:rsidP="001C31C9">
            <w:pPr>
              <w:pStyle w:val="paragraph"/>
              <w:spacing w:before="0" w:after="120" w:line="120" w:lineRule="atLeast"/>
              <w:ind w:left="0"/>
              <w:rPr>
                <w:color w:val="FFFFFF" w:themeColor="background1"/>
                <w:sz w:val="16"/>
                <w:szCs w:val="16"/>
              </w:rPr>
            </w:pPr>
            <w:r w:rsidRPr="001C31C9">
              <w:rPr>
                <w:color w:val="FFFFFF" w:themeColor="background1"/>
                <w:sz w:val="16"/>
                <w:szCs w:val="16"/>
              </w:rPr>
              <w:t>ID</w:t>
            </w:r>
          </w:p>
        </w:tc>
        <w:tc>
          <w:tcPr>
            <w:tcW w:w="2977" w:type="dxa"/>
            <w:shd w:val="clear" w:color="auto" w:fill="1F497D" w:themeFill="text2"/>
          </w:tcPr>
          <w:p w:rsidR="00430906" w:rsidRPr="001C31C9" w:rsidRDefault="009F38D0" w:rsidP="001C31C9">
            <w:pPr>
              <w:pStyle w:val="paragraph"/>
              <w:spacing w:before="0" w:after="120" w:line="120" w:lineRule="atLeast"/>
              <w:ind w:left="0"/>
              <w:rPr>
                <w:color w:val="FFFFFF" w:themeColor="background1"/>
                <w:sz w:val="16"/>
                <w:szCs w:val="16"/>
              </w:rPr>
            </w:pPr>
            <w:r w:rsidRPr="001C31C9">
              <w:rPr>
                <w:color w:val="FFFFFF" w:themeColor="background1"/>
                <w:sz w:val="16"/>
                <w:szCs w:val="16"/>
              </w:rPr>
              <w:t>Product</w:t>
            </w:r>
            <w:r w:rsidR="00D36276" w:rsidRPr="001C31C9">
              <w:rPr>
                <w:color w:val="FFFFFF" w:themeColor="background1"/>
                <w:sz w:val="16"/>
                <w:szCs w:val="16"/>
              </w:rPr>
              <w:t>/Informat</w:t>
            </w:r>
            <w:r w:rsidR="00295412" w:rsidRPr="001C31C9">
              <w:rPr>
                <w:color w:val="FFFFFF" w:themeColor="background1"/>
                <w:sz w:val="16"/>
                <w:szCs w:val="16"/>
              </w:rPr>
              <w:t>i</w:t>
            </w:r>
            <w:r w:rsidR="00D36276" w:rsidRPr="001C31C9">
              <w:rPr>
                <w:color w:val="FFFFFF" w:themeColor="background1"/>
                <w:sz w:val="16"/>
                <w:szCs w:val="16"/>
              </w:rPr>
              <w:t>on</w:t>
            </w:r>
          </w:p>
        </w:tc>
        <w:tc>
          <w:tcPr>
            <w:tcW w:w="5629" w:type="dxa"/>
            <w:shd w:val="clear" w:color="auto" w:fill="1F497D" w:themeFill="text2"/>
          </w:tcPr>
          <w:p w:rsidR="00430906" w:rsidRPr="001C31C9" w:rsidRDefault="009F38D0" w:rsidP="001C31C9">
            <w:pPr>
              <w:pStyle w:val="paragraph"/>
              <w:spacing w:before="0" w:after="120" w:line="120" w:lineRule="atLeast"/>
              <w:ind w:left="0"/>
              <w:rPr>
                <w:color w:val="FFFFFF" w:themeColor="background1"/>
                <w:sz w:val="16"/>
                <w:szCs w:val="16"/>
              </w:rPr>
            </w:pPr>
            <w:r w:rsidRPr="001C31C9">
              <w:rPr>
                <w:color w:val="FFFFFF" w:themeColor="background1"/>
                <w:sz w:val="16"/>
                <w:szCs w:val="16"/>
              </w:rPr>
              <w:t>Description</w:t>
            </w:r>
          </w:p>
        </w:tc>
      </w:tr>
      <w:tr w:rsidR="00F479AE" w:rsidRPr="003D1A44" w:rsidTr="001C31C9">
        <w:trPr>
          <w:trHeight w:val="855"/>
        </w:trPr>
        <w:tc>
          <w:tcPr>
            <w:tcW w:w="567" w:type="dxa"/>
            <w:shd w:val="clear" w:color="auto" w:fill="1F497D" w:themeFill="text2"/>
          </w:tcPr>
          <w:p w:rsidR="00430906" w:rsidRPr="001C31C9" w:rsidRDefault="00845C39" w:rsidP="001C31C9">
            <w:pPr>
              <w:pStyle w:val="paragraph"/>
              <w:spacing w:before="0" w:after="120" w:line="120" w:lineRule="atLeast"/>
              <w:ind w:left="0"/>
              <w:rPr>
                <w:color w:val="FFFFFF"/>
                <w:sz w:val="16"/>
                <w:szCs w:val="16"/>
              </w:rPr>
            </w:pPr>
            <w:r w:rsidRPr="001C31C9">
              <w:rPr>
                <w:color w:val="FFFFFF"/>
                <w:sz w:val="16"/>
                <w:szCs w:val="16"/>
              </w:rPr>
              <w:t>P1</w:t>
            </w:r>
          </w:p>
        </w:tc>
        <w:tc>
          <w:tcPr>
            <w:tcW w:w="2977" w:type="dxa"/>
            <w:shd w:val="clear" w:color="auto" w:fill="1F497D" w:themeFill="text2"/>
          </w:tcPr>
          <w:p w:rsidR="00CA4BD2" w:rsidRPr="001C31C9" w:rsidRDefault="00D36276" w:rsidP="001C31C9">
            <w:pPr>
              <w:pStyle w:val="paragraph"/>
              <w:spacing w:before="0" w:after="120" w:line="120" w:lineRule="atLeast"/>
              <w:ind w:left="0"/>
              <w:jc w:val="left"/>
              <w:rPr>
                <w:color w:val="FFFFFF"/>
                <w:sz w:val="16"/>
                <w:szCs w:val="16"/>
              </w:rPr>
            </w:pPr>
            <w:r w:rsidRPr="001C31C9">
              <w:rPr>
                <w:color w:val="FFFFFF"/>
                <w:sz w:val="16"/>
                <w:szCs w:val="16"/>
              </w:rPr>
              <w:t>Rice Planted/Harvested Area and Mapping</w:t>
            </w:r>
          </w:p>
        </w:tc>
        <w:tc>
          <w:tcPr>
            <w:tcW w:w="5629" w:type="dxa"/>
            <w:shd w:val="clear" w:color="auto" w:fill="A7BFDE"/>
          </w:tcPr>
          <w:p w:rsidR="00D36276" w:rsidRPr="001C31C9" w:rsidRDefault="00D36276" w:rsidP="001C31C9">
            <w:pPr>
              <w:pStyle w:val="paragraph"/>
              <w:spacing w:before="0" w:after="120" w:line="120" w:lineRule="atLeast"/>
              <w:ind w:left="0"/>
              <w:rPr>
                <w:color w:val="000000"/>
                <w:sz w:val="16"/>
                <w:szCs w:val="16"/>
              </w:rPr>
            </w:pPr>
            <w:r w:rsidRPr="001C31C9">
              <w:rPr>
                <w:color w:val="000000"/>
                <w:sz w:val="16"/>
                <w:szCs w:val="16"/>
              </w:rPr>
              <w:t>Cultivated area (</w:t>
            </w:r>
            <w:r w:rsidR="00E82BD5">
              <w:rPr>
                <w:rFonts w:hint="eastAsia"/>
                <w:color w:val="000000"/>
                <w:sz w:val="16"/>
                <w:szCs w:val="16"/>
                <w:lang w:eastAsia="ja-JP"/>
              </w:rPr>
              <w:t>every cropping season</w:t>
            </w:r>
            <w:r w:rsidRPr="001C31C9">
              <w:rPr>
                <w:color w:val="000000"/>
                <w:sz w:val="16"/>
                <w:szCs w:val="16"/>
              </w:rPr>
              <w:t>)</w:t>
            </w:r>
            <w:r w:rsidR="00E82BD5">
              <w:rPr>
                <w:color w:val="000000"/>
                <w:sz w:val="16"/>
                <w:szCs w:val="16"/>
              </w:rPr>
              <w:t>;</w:t>
            </w:r>
            <w:r w:rsidRPr="001C31C9">
              <w:rPr>
                <w:color w:val="000000"/>
                <w:sz w:val="16"/>
                <w:szCs w:val="16"/>
              </w:rPr>
              <w:t xml:space="preserve"> planted area progress (every month) </w:t>
            </w:r>
            <w:r w:rsidR="00C11A2E" w:rsidRPr="001C31C9">
              <w:rPr>
                <w:color w:val="000000"/>
                <w:sz w:val="16"/>
                <w:szCs w:val="16"/>
              </w:rPr>
              <w:t>during the growing</w:t>
            </w:r>
            <w:r w:rsidRPr="001C31C9">
              <w:rPr>
                <w:color w:val="000000"/>
                <w:sz w:val="16"/>
                <w:szCs w:val="16"/>
              </w:rPr>
              <w:t xml:space="preserve"> season</w:t>
            </w:r>
            <w:r w:rsidR="00F479AE" w:rsidRPr="001C31C9">
              <w:rPr>
                <w:color w:val="000000"/>
                <w:sz w:val="16"/>
                <w:szCs w:val="16"/>
              </w:rPr>
              <w:t>.</w:t>
            </w:r>
          </w:p>
        </w:tc>
      </w:tr>
      <w:tr w:rsidR="00F479AE" w:rsidRPr="003D1A44" w:rsidTr="001C31C9">
        <w:tc>
          <w:tcPr>
            <w:tcW w:w="567" w:type="dxa"/>
            <w:shd w:val="clear" w:color="auto" w:fill="1F497D" w:themeFill="text2"/>
          </w:tcPr>
          <w:p w:rsidR="00C2057C" w:rsidRPr="001C31C9" w:rsidRDefault="00845C39" w:rsidP="001C31C9">
            <w:pPr>
              <w:pStyle w:val="paragraph"/>
              <w:spacing w:before="0" w:after="120" w:line="120" w:lineRule="atLeast"/>
              <w:ind w:left="0"/>
              <w:rPr>
                <w:color w:val="FFFFFF"/>
                <w:sz w:val="16"/>
                <w:szCs w:val="16"/>
              </w:rPr>
            </w:pPr>
            <w:r w:rsidRPr="001C31C9">
              <w:rPr>
                <w:color w:val="FFFFFF"/>
                <w:sz w:val="16"/>
                <w:szCs w:val="16"/>
              </w:rPr>
              <w:t>P2</w:t>
            </w:r>
          </w:p>
        </w:tc>
        <w:tc>
          <w:tcPr>
            <w:tcW w:w="2977" w:type="dxa"/>
            <w:shd w:val="clear" w:color="auto" w:fill="1F497D" w:themeFill="text2"/>
          </w:tcPr>
          <w:p w:rsidR="00CA4BD2" w:rsidRPr="001C31C9" w:rsidRDefault="00D36276" w:rsidP="001C31C9">
            <w:pPr>
              <w:pStyle w:val="paragraph"/>
              <w:spacing w:before="0" w:after="120" w:line="120" w:lineRule="atLeast"/>
              <w:ind w:left="0"/>
              <w:jc w:val="left"/>
              <w:rPr>
                <w:color w:val="FFFFFF"/>
                <w:sz w:val="16"/>
                <w:szCs w:val="16"/>
              </w:rPr>
            </w:pPr>
            <w:r w:rsidRPr="001C31C9">
              <w:rPr>
                <w:color w:val="FFFFFF"/>
                <w:sz w:val="16"/>
                <w:szCs w:val="16"/>
              </w:rPr>
              <w:t>Crop Calendars/Crop Growth</w:t>
            </w:r>
          </w:p>
        </w:tc>
        <w:tc>
          <w:tcPr>
            <w:tcW w:w="5629" w:type="dxa"/>
            <w:shd w:val="clear" w:color="auto" w:fill="DBE5F1"/>
          </w:tcPr>
          <w:p w:rsidR="00EE2181" w:rsidRPr="001C31C9" w:rsidRDefault="00F22D9E" w:rsidP="001C31C9">
            <w:pPr>
              <w:pStyle w:val="paragraph"/>
              <w:spacing w:before="0" w:after="120" w:line="120" w:lineRule="atLeast"/>
              <w:ind w:left="0"/>
              <w:rPr>
                <w:color w:val="000000"/>
                <w:sz w:val="16"/>
                <w:szCs w:val="16"/>
              </w:rPr>
            </w:pPr>
            <w:r w:rsidRPr="001C31C9">
              <w:rPr>
                <w:color w:val="000000"/>
                <w:sz w:val="16"/>
                <w:szCs w:val="16"/>
              </w:rPr>
              <w:t>Timing of sowing</w:t>
            </w:r>
            <w:r w:rsidR="00BE6FEB" w:rsidRPr="001C31C9">
              <w:rPr>
                <w:color w:val="000000"/>
                <w:sz w:val="16"/>
                <w:szCs w:val="16"/>
                <w:lang w:eastAsia="ja-JP"/>
              </w:rPr>
              <w:t>, planting, growing</w:t>
            </w:r>
            <w:r w:rsidRPr="001C31C9">
              <w:rPr>
                <w:color w:val="000000"/>
                <w:sz w:val="16"/>
                <w:szCs w:val="16"/>
              </w:rPr>
              <w:t xml:space="preserve"> and harvesting</w:t>
            </w:r>
            <w:r w:rsidR="009409BF" w:rsidRPr="001C31C9">
              <w:rPr>
                <w:color w:val="000000"/>
                <w:sz w:val="16"/>
                <w:szCs w:val="16"/>
              </w:rPr>
              <w:t>;</w:t>
            </w:r>
            <w:r w:rsidR="00BE6FEB" w:rsidRPr="001C31C9">
              <w:rPr>
                <w:color w:val="000000"/>
                <w:sz w:val="16"/>
                <w:szCs w:val="16"/>
                <w:lang w:eastAsia="ja-JP"/>
              </w:rPr>
              <w:t xml:space="preserve"> grow</w:t>
            </w:r>
            <w:r w:rsidR="009409BF" w:rsidRPr="001C31C9">
              <w:rPr>
                <w:color w:val="000000"/>
                <w:sz w:val="16"/>
                <w:szCs w:val="16"/>
                <w:lang w:eastAsia="ja-JP"/>
              </w:rPr>
              <w:t>th</w:t>
            </w:r>
            <w:r w:rsidR="00BE6FEB" w:rsidRPr="001C31C9">
              <w:rPr>
                <w:color w:val="000000"/>
                <w:sz w:val="16"/>
                <w:szCs w:val="16"/>
                <w:lang w:eastAsia="ja-JP"/>
              </w:rPr>
              <w:t xml:space="preserve"> status</w:t>
            </w:r>
            <w:r w:rsidR="00ED57C3" w:rsidRPr="001C31C9">
              <w:rPr>
                <w:color w:val="000000"/>
                <w:sz w:val="16"/>
                <w:szCs w:val="16"/>
                <w:lang w:eastAsia="ja-JP"/>
              </w:rPr>
              <w:t xml:space="preserve"> (phenological stage if possible)</w:t>
            </w:r>
            <w:r w:rsidR="00F479AE" w:rsidRPr="001C31C9">
              <w:rPr>
                <w:color w:val="000000"/>
                <w:sz w:val="16"/>
                <w:szCs w:val="16"/>
                <w:lang w:eastAsia="ja-JP"/>
              </w:rPr>
              <w:t>.</w:t>
            </w:r>
          </w:p>
        </w:tc>
      </w:tr>
      <w:tr w:rsidR="00F479AE" w:rsidRPr="003D1A44" w:rsidTr="001C31C9">
        <w:tc>
          <w:tcPr>
            <w:tcW w:w="567" w:type="dxa"/>
            <w:shd w:val="clear" w:color="auto" w:fill="1F497D" w:themeFill="text2"/>
          </w:tcPr>
          <w:p w:rsidR="000A4397" w:rsidRPr="001C31C9" w:rsidRDefault="00845C39" w:rsidP="001C31C9">
            <w:pPr>
              <w:pStyle w:val="paragraph"/>
              <w:spacing w:before="0" w:after="120" w:line="120" w:lineRule="atLeast"/>
              <w:ind w:left="0"/>
              <w:rPr>
                <w:color w:val="FFFFFF"/>
                <w:sz w:val="16"/>
                <w:szCs w:val="16"/>
              </w:rPr>
            </w:pPr>
            <w:r w:rsidRPr="001C31C9">
              <w:rPr>
                <w:color w:val="FFFFFF"/>
                <w:sz w:val="16"/>
                <w:szCs w:val="16"/>
              </w:rPr>
              <w:t>P3</w:t>
            </w:r>
          </w:p>
        </w:tc>
        <w:tc>
          <w:tcPr>
            <w:tcW w:w="2977" w:type="dxa"/>
            <w:shd w:val="clear" w:color="auto" w:fill="1F497D" w:themeFill="text2"/>
          </w:tcPr>
          <w:p w:rsidR="00CA4BD2" w:rsidRPr="001C31C9" w:rsidRDefault="00D36276" w:rsidP="001C31C9">
            <w:pPr>
              <w:pStyle w:val="paragraph"/>
              <w:spacing w:before="0" w:after="120" w:line="120" w:lineRule="atLeast"/>
              <w:ind w:left="0"/>
              <w:jc w:val="left"/>
              <w:rPr>
                <w:color w:val="FFFFFF"/>
                <w:sz w:val="16"/>
                <w:szCs w:val="16"/>
              </w:rPr>
            </w:pPr>
            <w:r w:rsidRPr="001C31C9">
              <w:rPr>
                <w:color w:val="FFFFFF"/>
                <w:sz w:val="16"/>
                <w:szCs w:val="16"/>
              </w:rPr>
              <w:t>Crop Damage Assessment</w:t>
            </w:r>
          </w:p>
        </w:tc>
        <w:tc>
          <w:tcPr>
            <w:tcW w:w="5629" w:type="dxa"/>
            <w:shd w:val="clear" w:color="auto" w:fill="A7BFDE"/>
          </w:tcPr>
          <w:p w:rsidR="000A4397" w:rsidRPr="001C31C9" w:rsidRDefault="001450A6" w:rsidP="001C31C9">
            <w:pPr>
              <w:pStyle w:val="paragraph"/>
              <w:spacing w:before="0" w:after="120" w:line="120" w:lineRule="atLeast"/>
              <w:ind w:left="0"/>
              <w:rPr>
                <w:color w:val="000000"/>
                <w:sz w:val="16"/>
                <w:szCs w:val="16"/>
              </w:rPr>
            </w:pPr>
            <w:r w:rsidRPr="001C31C9">
              <w:rPr>
                <w:color w:val="000000"/>
                <w:sz w:val="16"/>
                <w:szCs w:val="16"/>
              </w:rPr>
              <w:t xml:space="preserve">Detection of flooding </w:t>
            </w:r>
            <w:r w:rsidR="00EB4327" w:rsidRPr="001C31C9">
              <w:rPr>
                <w:color w:val="000000"/>
                <w:sz w:val="16"/>
                <w:szCs w:val="16"/>
              </w:rPr>
              <w:t xml:space="preserve">and other disaster impacted </w:t>
            </w:r>
            <w:r w:rsidRPr="001C31C9">
              <w:rPr>
                <w:color w:val="000000"/>
                <w:sz w:val="16"/>
                <w:szCs w:val="16"/>
              </w:rPr>
              <w:t>area</w:t>
            </w:r>
            <w:r w:rsidR="00BC56ED" w:rsidRPr="001C31C9">
              <w:rPr>
                <w:color w:val="000000"/>
                <w:sz w:val="16"/>
                <w:szCs w:val="16"/>
              </w:rPr>
              <w:t>s; a</w:t>
            </w:r>
            <w:r w:rsidR="00096092" w:rsidRPr="001C31C9">
              <w:rPr>
                <w:color w:val="000000"/>
                <w:sz w:val="16"/>
                <w:szCs w:val="16"/>
              </w:rPr>
              <w:t>gro-meteorology</w:t>
            </w:r>
            <w:r w:rsidR="00BC56ED" w:rsidRPr="001C31C9">
              <w:rPr>
                <w:color w:val="000000"/>
                <w:sz w:val="16"/>
                <w:szCs w:val="16"/>
              </w:rPr>
              <w:t>; d</w:t>
            </w:r>
            <w:r w:rsidR="00096092" w:rsidRPr="001C31C9">
              <w:rPr>
                <w:color w:val="000000"/>
                <w:sz w:val="16"/>
                <w:szCs w:val="16"/>
              </w:rPr>
              <w:t xml:space="preserve">etection of </w:t>
            </w:r>
            <w:r w:rsidR="00ED57C3" w:rsidRPr="001C31C9">
              <w:rPr>
                <w:color w:val="000000"/>
                <w:sz w:val="16"/>
                <w:szCs w:val="16"/>
              </w:rPr>
              <w:t xml:space="preserve">areas impacted by </w:t>
            </w:r>
            <w:r w:rsidR="00096092" w:rsidRPr="001C31C9">
              <w:rPr>
                <w:color w:val="000000"/>
                <w:sz w:val="16"/>
                <w:szCs w:val="16"/>
              </w:rPr>
              <w:t xml:space="preserve">drought </w:t>
            </w:r>
            <w:r w:rsidR="00BE6FEB" w:rsidRPr="001C31C9">
              <w:rPr>
                <w:color w:val="000000"/>
                <w:sz w:val="16"/>
                <w:szCs w:val="16"/>
                <w:lang w:eastAsia="ja-JP"/>
              </w:rPr>
              <w:t xml:space="preserve">or </w:t>
            </w:r>
            <w:r w:rsidR="00ED57C3" w:rsidRPr="001C31C9">
              <w:rPr>
                <w:color w:val="000000"/>
                <w:sz w:val="16"/>
                <w:szCs w:val="16"/>
                <w:lang w:eastAsia="ja-JP"/>
              </w:rPr>
              <w:t xml:space="preserve">saline water </w:t>
            </w:r>
            <w:r w:rsidR="0087192C" w:rsidRPr="001C31C9">
              <w:rPr>
                <w:color w:val="000000"/>
                <w:sz w:val="16"/>
                <w:szCs w:val="16"/>
                <w:lang w:eastAsia="ja-JP"/>
              </w:rPr>
              <w:t>intrusion;</w:t>
            </w:r>
            <w:r w:rsidR="00BC56ED" w:rsidRPr="001C31C9">
              <w:rPr>
                <w:color w:val="000000"/>
                <w:sz w:val="16"/>
                <w:szCs w:val="16"/>
              </w:rPr>
              <w:t xml:space="preserve"> d</w:t>
            </w:r>
            <w:r w:rsidR="00FC13A2" w:rsidRPr="001C31C9">
              <w:rPr>
                <w:color w:val="000000"/>
                <w:sz w:val="16"/>
                <w:szCs w:val="16"/>
              </w:rPr>
              <w:t>etection of pest and disease infestation</w:t>
            </w:r>
            <w:r w:rsidR="00F479AE" w:rsidRPr="001C31C9">
              <w:rPr>
                <w:color w:val="000000"/>
                <w:sz w:val="16"/>
                <w:szCs w:val="16"/>
              </w:rPr>
              <w:t>.</w:t>
            </w:r>
          </w:p>
        </w:tc>
      </w:tr>
      <w:tr w:rsidR="00F479AE" w:rsidRPr="003D1A44" w:rsidTr="001C31C9">
        <w:tc>
          <w:tcPr>
            <w:tcW w:w="567" w:type="dxa"/>
            <w:shd w:val="clear" w:color="auto" w:fill="1F497D" w:themeFill="text2"/>
          </w:tcPr>
          <w:p w:rsidR="00546ED8" w:rsidRPr="001C31C9" w:rsidRDefault="00845C39" w:rsidP="001C31C9">
            <w:pPr>
              <w:pStyle w:val="paragraph"/>
              <w:spacing w:before="0" w:after="120" w:line="120" w:lineRule="atLeast"/>
              <w:ind w:left="0"/>
              <w:rPr>
                <w:color w:val="FFFFFF"/>
                <w:sz w:val="16"/>
                <w:szCs w:val="16"/>
              </w:rPr>
            </w:pPr>
            <w:r w:rsidRPr="001C31C9">
              <w:rPr>
                <w:color w:val="FFFFFF"/>
                <w:sz w:val="16"/>
                <w:szCs w:val="16"/>
              </w:rPr>
              <w:t>P4</w:t>
            </w:r>
          </w:p>
        </w:tc>
        <w:tc>
          <w:tcPr>
            <w:tcW w:w="2977" w:type="dxa"/>
            <w:shd w:val="clear" w:color="auto" w:fill="1F497D" w:themeFill="text2"/>
          </w:tcPr>
          <w:p w:rsidR="00CA4BD2" w:rsidRPr="001C31C9" w:rsidRDefault="00D36276" w:rsidP="001C31C9">
            <w:pPr>
              <w:pStyle w:val="paragraph"/>
              <w:spacing w:before="0" w:after="120" w:line="120" w:lineRule="atLeast"/>
              <w:ind w:left="0"/>
              <w:jc w:val="left"/>
              <w:rPr>
                <w:color w:val="FFFFFF"/>
                <w:sz w:val="16"/>
                <w:szCs w:val="16"/>
              </w:rPr>
            </w:pPr>
            <w:r w:rsidRPr="001C31C9">
              <w:rPr>
                <w:bCs/>
                <w:color w:val="FFFFFF"/>
                <w:sz w:val="16"/>
                <w:szCs w:val="16"/>
                <w:lang w:val="en-US"/>
              </w:rPr>
              <w:t xml:space="preserve">Agro-meteorological Information </w:t>
            </w:r>
          </w:p>
          <w:p w:rsidR="00CA4BD2" w:rsidRPr="001C31C9" w:rsidRDefault="00CA4BD2" w:rsidP="001C31C9">
            <w:pPr>
              <w:pStyle w:val="paragraph"/>
              <w:spacing w:before="0" w:after="120" w:line="120" w:lineRule="atLeast"/>
              <w:ind w:left="0"/>
              <w:jc w:val="left"/>
              <w:rPr>
                <w:bCs/>
                <w:color w:val="FFFFFF"/>
                <w:sz w:val="16"/>
                <w:szCs w:val="16"/>
                <w:lang w:val="en-US"/>
              </w:rPr>
            </w:pPr>
          </w:p>
        </w:tc>
        <w:tc>
          <w:tcPr>
            <w:tcW w:w="5629" w:type="dxa"/>
            <w:shd w:val="clear" w:color="auto" w:fill="DBE5F1"/>
          </w:tcPr>
          <w:p w:rsidR="00546ED8" w:rsidRPr="001C31C9" w:rsidRDefault="00546ED8" w:rsidP="001C31C9">
            <w:pPr>
              <w:pStyle w:val="paragraph"/>
              <w:spacing w:before="0" w:after="120" w:line="120" w:lineRule="atLeast"/>
              <w:ind w:left="0"/>
              <w:rPr>
                <w:color w:val="000000"/>
                <w:sz w:val="16"/>
                <w:szCs w:val="16"/>
              </w:rPr>
            </w:pPr>
            <w:r w:rsidRPr="001C31C9">
              <w:rPr>
                <w:color w:val="000000"/>
                <w:sz w:val="16"/>
                <w:szCs w:val="16"/>
              </w:rPr>
              <w:t>Agro-meteorology</w:t>
            </w:r>
            <w:r w:rsidR="00907F5C" w:rsidRPr="001C31C9">
              <w:rPr>
                <w:color w:val="000000"/>
                <w:sz w:val="16"/>
                <w:szCs w:val="16"/>
              </w:rPr>
              <w:t xml:space="preserve"> anomaly</w:t>
            </w:r>
            <w:r w:rsidR="00BE6FEB" w:rsidRPr="001C31C9">
              <w:rPr>
                <w:color w:val="000000"/>
                <w:sz w:val="16"/>
                <w:szCs w:val="16"/>
                <w:lang w:eastAsia="ja-JP"/>
              </w:rPr>
              <w:t xml:space="preserve"> (e.g. </w:t>
            </w:r>
            <w:r w:rsidR="008E1032" w:rsidRPr="001C31C9">
              <w:rPr>
                <w:color w:val="000000"/>
                <w:sz w:val="16"/>
                <w:szCs w:val="16"/>
                <w:lang w:eastAsia="ja-JP"/>
              </w:rPr>
              <w:t>precipitation, solar radiation and</w:t>
            </w:r>
            <w:r w:rsidR="00D36276" w:rsidRPr="001C31C9">
              <w:rPr>
                <w:color w:val="000000"/>
                <w:sz w:val="16"/>
                <w:szCs w:val="16"/>
                <w:lang w:eastAsia="ja-JP"/>
              </w:rPr>
              <w:t xml:space="preserve"> </w:t>
            </w:r>
            <w:r w:rsidR="00E82BD5">
              <w:rPr>
                <w:color w:val="000000"/>
                <w:sz w:val="16"/>
                <w:szCs w:val="16"/>
                <w:lang w:eastAsia="ja-JP"/>
              </w:rPr>
              <w:t>max</w:t>
            </w:r>
            <w:r w:rsidR="00D36276" w:rsidRPr="001C31C9">
              <w:rPr>
                <w:color w:val="000000"/>
                <w:sz w:val="16"/>
                <w:szCs w:val="16"/>
                <w:lang w:eastAsia="ja-JP"/>
              </w:rPr>
              <w:t>/</w:t>
            </w:r>
            <w:r w:rsidR="00E82BD5">
              <w:rPr>
                <w:color w:val="000000"/>
                <w:sz w:val="16"/>
                <w:szCs w:val="16"/>
                <w:lang w:eastAsia="ja-JP"/>
              </w:rPr>
              <w:t>min</w:t>
            </w:r>
            <w:r w:rsidR="00E82BD5" w:rsidRPr="001C31C9">
              <w:rPr>
                <w:color w:val="000000"/>
                <w:sz w:val="16"/>
                <w:szCs w:val="16"/>
                <w:lang w:eastAsia="ja-JP"/>
              </w:rPr>
              <w:t xml:space="preserve"> </w:t>
            </w:r>
            <w:r w:rsidR="00D36276" w:rsidRPr="001C31C9">
              <w:rPr>
                <w:color w:val="000000"/>
                <w:sz w:val="16"/>
                <w:szCs w:val="16"/>
                <w:lang w:eastAsia="ja-JP"/>
              </w:rPr>
              <w:t xml:space="preserve">temperature); </w:t>
            </w:r>
            <w:r w:rsidR="00D36276" w:rsidRPr="001C31C9">
              <w:rPr>
                <w:color w:val="000000"/>
                <w:sz w:val="16"/>
                <w:szCs w:val="16"/>
              </w:rPr>
              <w:t>crop growth anomaly</w:t>
            </w:r>
            <w:r w:rsidR="00B42309" w:rsidRPr="001C31C9">
              <w:rPr>
                <w:color w:val="000000"/>
                <w:sz w:val="16"/>
                <w:szCs w:val="16"/>
              </w:rPr>
              <w:t xml:space="preserve"> for early warning, growth outlook, </w:t>
            </w:r>
            <w:r w:rsidR="00D2749E" w:rsidRPr="00D2749E">
              <w:rPr>
                <w:color w:val="000000"/>
                <w:sz w:val="16"/>
                <w:szCs w:val="16"/>
              </w:rPr>
              <w:t>and impact</w:t>
            </w:r>
            <w:r w:rsidR="00ED57C3" w:rsidRPr="001C31C9">
              <w:rPr>
                <w:color w:val="000000"/>
                <w:sz w:val="16"/>
                <w:szCs w:val="16"/>
              </w:rPr>
              <w:t xml:space="preserve"> on future </w:t>
            </w:r>
            <w:r w:rsidR="00B42309" w:rsidRPr="001C31C9">
              <w:rPr>
                <w:color w:val="000000"/>
                <w:sz w:val="16"/>
                <w:szCs w:val="16"/>
              </w:rPr>
              <w:t>yield</w:t>
            </w:r>
            <w:r w:rsidR="00ED57C3" w:rsidRPr="001C31C9">
              <w:rPr>
                <w:color w:val="000000"/>
                <w:sz w:val="16"/>
                <w:szCs w:val="16"/>
              </w:rPr>
              <w:t>.</w:t>
            </w:r>
            <w:r w:rsidR="00B42309" w:rsidRPr="001C31C9">
              <w:rPr>
                <w:color w:val="000000"/>
                <w:sz w:val="16"/>
                <w:szCs w:val="16"/>
              </w:rPr>
              <w:t xml:space="preserve"> </w:t>
            </w:r>
          </w:p>
        </w:tc>
      </w:tr>
      <w:tr w:rsidR="00F479AE" w:rsidRPr="003D1A44" w:rsidTr="001C31C9">
        <w:tc>
          <w:tcPr>
            <w:tcW w:w="567" w:type="dxa"/>
            <w:shd w:val="clear" w:color="auto" w:fill="1F497D" w:themeFill="text2"/>
          </w:tcPr>
          <w:p w:rsidR="002101EF" w:rsidRPr="001C31C9" w:rsidRDefault="00845C39" w:rsidP="001C31C9">
            <w:pPr>
              <w:pStyle w:val="paragraph"/>
              <w:spacing w:before="0" w:after="120" w:line="120" w:lineRule="atLeast"/>
              <w:ind w:left="0"/>
              <w:rPr>
                <w:color w:val="FFFFFF"/>
                <w:sz w:val="16"/>
                <w:szCs w:val="16"/>
              </w:rPr>
            </w:pPr>
            <w:r w:rsidRPr="001C31C9">
              <w:rPr>
                <w:color w:val="FFFFFF"/>
                <w:sz w:val="16"/>
                <w:szCs w:val="16"/>
              </w:rPr>
              <w:t>P5</w:t>
            </w:r>
          </w:p>
        </w:tc>
        <w:tc>
          <w:tcPr>
            <w:tcW w:w="2977" w:type="dxa"/>
            <w:shd w:val="clear" w:color="auto" w:fill="1F497D" w:themeFill="text2"/>
          </w:tcPr>
          <w:p w:rsidR="00CA4BD2" w:rsidRPr="001C31C9" w:rsidRDefault="00D36276" w:rsidP="001C31C9">
            <w:pPr>
              <w:pStyle w:val="paragraph"/>
              <w:spacing w:before="0" w:after="120" w:line="120" w:lineRule="atLeast"/>
              <w:ind w:left="0"/>
              <w:jc w:val="left"/>
              <w:rPr>
                <w:color w:val="FFFFFF"/>
                <w:sz w:val="16"/>
                <w:szCs w:val="16"/>
              </w:rPr>
            </w:pPr>
            <w:r w:rsidRPr="001C31C9">
              <w:rPr>
                <w:color w:val="FFFFFF"/>
                <w:sz w:val="16"/>
                <w:szCs w:val="16"/>
              </w:rPr>
              <w:t>Yie</w:t>
            </w:r>
            <w:r w:rsidR="00B42309" w:rsidRPr="001C31C9">
              <w:rPr>
                <w:color w:val="FFFFFF"/>
                <w:sz w:val="16"/>
                <w:szCs w:val="16"/>
              </w:rPr>
              <w:t>l</w:t>
            </w:r>
            <w:r w:rsidRPr="001C31C9">
              <w:rPr>
                <w:color w:val="FFFFFF"/>
                <w:sz w:val="16"/>
                <w:szCs w:val="16"/>
              </w:rPr>
              <w:t>d/Production Estimation* and Forecasting</w:t>
            </w:r>
            <w:r w:rsidRPr="001C31C9" w:rsidDel="00D36276">
              <w:rPr>
                <w:color w:val="FFFFFF"/>
                <w:sz w:val="16"/>
                <w:szCs w:val="16"/>
              </w:rPr>
              <w:t xml:space="preserve"> </w:t>
            </w:r>
          </w:p>
        </w:tc>
        <w:tc>
          <w:tcPr>
            <w:tcW w:w="5629" w:type="dxa"/>
            <w:shd w:val="clear" w:color="auto" w:fill="A7BFDE"/>
          </w:tcPr>
          <w:p w:rsidR="00D36276" w:rsidRPr="001C31C9" w:rsidRDefault="00D36276" w:rsidP="001C31C9">
            <w:pPr>
              <w:pStyle w:val="paragraph"/>
              <w:spacing w:before="0" w:after="120" w:line="120" w:lineRule="atLeast"/>
              <w:ind w:left="0"/>
              <w:rPr>
                <w:color w:val="000000"/>
                <w:sz w:val="16"/>
                <w:szCs w:val="16"/>
              </w:rPr>
            </w:pPr>
            <w:r w:rsidRPr="001C31C9">
              <w:rPr>
                <w:color w:val="000000"/>
                <w:sz w:val="16"/>
                <w:szCs w:val="16"/>
              </w:rPr>
              <w:t>Empirical-statistical model estimates; crop-growth simulation model estimates</w:t>
            </w:r>
            <w:r w:rsidR="00F479AE" w:rsidRPr="001C31C9">
              <w:rPr>
                <w:color w:val="000000"/>
                <w:sz w:val="16"/>
                <w:szCs w:val="16"/>
              </w:rPr>
              <w:t>.</w:t>
            </w:r>
          </w:p>
        </w:tc>
      </w:tr>
    </w:tbl>
    <w:p w:rsidR="00CA4BD2" w:rsidRDefault="003B6018" w:rsidP="00ED581A">
      <w:pPr>
        <w:pStyle w:val="Caption"/>
        <w:spacing w:before="120" w:after="240"/>
        <w:jc w:val="center"/>
      </w:pPr>
      <w:r w:rsidRPr="00650647">
        <w:rPr>
          <w:lang w:val="en-AU"/>
        </w:rPr>
        <w:t xml:space="preserve">Table </w:t>
      </w:r>
      <w:r w:rsidR="009409BF">
        <w:rPr>
          <w:lang w:val="en-AU"/>
        </w:rPr>
        <w:t>2</w:t>
      </w:r>
      <w:r w:rsidRPr="002524A9">
        <w:rPr>
          <w:lang w:val="en-AU"/>
        </w:rPr>
        <w:t xml:space="preserve"> – Target Rice Crop Products</w:t>
      </w:r>
      <w:r w:rsidR="002524A9">
        <w:rPr>
          <w:lang w:val="en-AU"/>
        </w:rPr>
        <w:t xml:space="preserve"> </w:t>
      </w:r>
      <w:r w:rsidR="00CF0207" w:rsidRPr="002524A9">
        <w:rPr>
          <w:lang w:val="en-AU"/>
        </w:rPr>
        <w:t>(* required by AMIS)</w:t>
      </w:r>
    </w:p>
    <w:p w:rsidR="00E66B34" w:rsidRPr="003D1A44" w:rsidRDefault="008B5434" w:rsidP="00511031">
      <w:pPr>
        <w:pStyle w:val="Heading2"/>
        <w:spacing w:before="0"/>
        <w:ind w:left="794" w:hanging="794"/>
        <w:rPr>
          <w:lang w:val="en-AU"/>
        </w:rPr>
      </w:pPr>
      <w:bookmarkStart w:id="43" w:name="_Toc2964155"/>
      <w:r w:rsidRPr="00D773DF">
        <w:rPr>
          <w:lang w:val="en-AU"/>
        </w:rPr>
        <w:t xml:space="preserve">Satellite </w:t>
      </w:r>
      <w:r w:rsidR="00E66B34" w:rsidRPr="00A609FA">
        <w:rPr>
          <w:lang w:val="en-AU"/>
        </w:rPr>
        <w:t xml:space="preserve">Data </w:t>
      </w:r>
      <w:r w:rsidR="00446DC8" w:rsidRPr="0011745D">
        <w:rPr>
          <w:lang w:val="en-AU"/>
        </w:rPr>
        <w:t>Sources</w:t>
      </w:r>
      <w:bookmarkEnd w:id="43"/>
    </w:p>
    <w:p w:rsidR="00A4756B" w:rsidRDefault="008B5434" w:rsidP="00511031">
      <w:pPr>
        <w:pStyle w:val="paragraph"/>
        <w:spacing w:after="240"/>
        <w:ind w:left="0"/>
      </w:pPr>
      <w:r w:rsidRPr="003D1A44">
        <w:rPr>
          <w:lang w:eastAsia="ja-JP"/>
        </w:rPr>
        <w:t xml:space="preserve">There are </w:t>
      </w:r>
      <w:r w:rsidR="007075B1">
        <w:rPr>
          <w:lang w:eastAsia="ja-JP"/>
        </w:rPr>
        <w:t xml:space="preserve">a </w:t>
      </w:r>
      <w:r w:rsidRPr="003D1A44">
        <w:rPr>
          <w:lang w:eastAsia="ja-JP"/>
        </w:rPr>
        <w:t xml:space="preserve">wide variety of satellite data sources required </w:t>
      </w:r>
      <w:r w:rsidR="007075B1">
        <w:rPr>
          <w:lang w:eastAsia="ja-JP"/>
        </w:rPr>
        <w:t>for the generation</w:t>
      </w:r>
      <w:r w:rsidR="00365CB7">
        <w:rPr>
          <w:lang w:eastAsia="ja-JP"/>
        </w:rPr>
        <w:t xml:space="preserve"> of these products. </w:t>
      </w:r>
      <w:r w:rsidR="00930E42" w:rsidRPr="003D1A44">
        <w:rPr>
          <w:lang w:eastAsia="ja-JP"/>
        </w:rPr>
        <w:t xml:space="preserve">Asian </w:t>
      </w:r>
      <w:r w:rsidR="00A15616" w:rsidRPr="003D1A44">
        <w:rPr>
          <w:lang w:eastAsia="ja-JP"/>
        </w:rPr>
        <w:t>rice crop</w:t>
      </w:r>
      <w:r w:rsidR="00365CB7">
        <w:rPr>
          <w:lang w:eastAsia="ja-JP"/>
        </w:rPr>
        <w:t xml:space="preserve"> monitoring is heavily dependent on SAR, </w:t>
      </w:r>
      <w:r w:rsidR="000F75F0" w:rsidRPr="003D1A44">
        <w:rPr>
          <w:lang w:eastAsia="ja-JP"/>
        </w:rPr>
        <w:t xml:space="preserve">driven by </w:t>
      </w:r>
      <w:r w:rsidR="00365CB7">
        <w:rPr>
          <w:lang w:eastAsia="ja-JP"/>
        </w:rPr>
        <w:t xml:space="preserve">unique </w:t>
      </w:r>
      <w:r w:rsidR="000F75F0" w:rsidRPr="003D1A44">
        <w:rPr>
          <w:lang w:eastAsia="ja-JP"/>
        </w:rPr>
        <w:t>Asian conditions (i.e.</w:t>
      </w:r>
      <w:r w:rsidR="00A4756B">
        <w:rPr>
          <w:lang w:eastAsia="ja-JP"/>
        </w:rPr>
        <w:t>,</w:t>
      </w:r>
      <w:r w:rsidR="000F75F0" w:rsidRPr="003D1A44">
        <w:rPr>
          <w:lang w:eastAsia="ja-JP"/>
        </w:rPr>
        <w:t xml:space="preserve"> rain</w:t>
      </w:r>
      <w:r w:rsidR="007075B1">
        <w:rPr>
          <w:lang w:eastAsia="ja-JP"/>
        </w:rPr>
        <w:t>, consistent cloud cover</w:t>
      </w:r>
      <w:r w:rsidR="000F75F0" w:rsidRPr="003D1A44">
        <w:rPr>
          <w:lang w:eastAsia="ja-JP"/>
        </w:rPr>
        <w:t>) as well as</w:t>
      </w:r>
      <w:r w:rsidR="00365CB7">
        <w:rPr>
          <w:lang w:eastAsia="ja-JP"/>
        </w:rPr>
        <w:t xml:space="preserve"> the unique signal response characteristics of rice which facilitates growth stage analysis</w:t>
      </w:r>
      <w:r w:rsidR="000F75F0" w:rsidRPr="003D1A44">
        <w:rPr>
          <w:lang w:eastAsia="ja-JP"/>
        </w:rPr>
        <w:t>.</w:t>
      </w:r>
      <w:r w:rsidR="00CF1950">
        <w:t xml:space="preserve"> </w:t>
      </w:r>
      <w:r w:rsidR="008C6D10" w:rsidRPr="003D1A44">
        <w:t xml:space="preserve">A set of </w:t>
      </w:r>
      <w:r w:rsidR="00171B13" w:rsidRPr="003D1A44">
        <w:t>instruments of interest</w:t>
      </w:r>
      <w:r w:rsidR="008C6D10" w:rsidRPr="003D1A44">
        <w:t>, along with some ex</w:t>
      </w:r>
      <w:r w:rsidR="000D21F6" w:rsidRPr="003D1A44">
        <w:t xml:space="preserve">ample missions, are </w:t>
      </w:r>
      <w:r w:rsidR="00535BA2">
        <w:t xml:space="preserve">listed </w:t>
      </w:r>
      <w:r w:rsidR="00DC5B68">
        <w:t>below</w:t>
      </w:r>
      <w:r w:rsidR="00365CB7">
        <w:t>.</w:t>
      </w:r>
    </w:p>
    <w:p w:rsidR="00B93666" w:rsidRDefault="009F6FAD" w:rsidP="00511031">
      <w:pPr>
        <w:pStyle w:val="paragraph"/>
        <w:spacing w:after="240"/>
        <w:ind w:left="0"/>
        <w:rPr>
          <w:highlight w:val="yellow"/>
        </w:rPr>
      </w:pPr>
      <w:r w:rsidRPr="001C31C9">
        <w:rPr>
          <w:i/>
          <w:sz w:val="18"/>
          <w:szCs w:val="18"/>
        </w:rPr>
        <w:t>Please note</w:t>
      </w:r>
      <w:r w:rsidR="00A4756B" w:rsidRPr="001C31C9">
        <w:rPr>
          <w:i/>
          <w:sz w:val="18"/>
          <w:szCs w:val="18"/>
        </w:rPr>
        <w:t>:</w:t>
      </w:r>
      <w:r w:rsidRPr="001C31C9">
        <w:rPr>
          <w:i/>
          <w:sz w:val="18"/>
          <w:szCs w:val="18"/>
        </w:rPr>
        <w:t xml:space="preserve"> data policies differ between missions. For example Aqua, Terra, Landsat, and Sentinel data are free and open</w:t>
      </w:r>
      <w:r w:rsidR="00890C4D" w:rsidRPr="001C31C9">
        <w:rPr>
          <w:i/>
          <w:sz w:val="18"/>
          <w:szCs w:val="18"/>
        </w:rPr>
        <w:t>;</w:t>
      </w:r>
      <w:r w:rsidRPr="001C31C9">
        <w:rPr>
          <w:i/>
          <w:sz w:val="18"/>
          <w:szCs w:val="18"/>
        </w:rPr>
        <w:t xml:space="preserve"> </w:t>
      </w:r>
      <w:r w:rsidRPr="001C31C9">
        <w:rPr>
          <w:i/>
          <w:sz w:val="18"/>
          <w:szCs w:val="18"/>
          <w:lang w:val="en-US"/>
        </w:rPr>
        <w:t xml:space="preserve">a </w:t>
      </w:r>
      <w:r w:rsidRPr="001C31C9">
        <w:rPr>
          <w:i/>
          <w:sz w:val="18"/>
          <w:szCs w:val="18"/>
        </w:rPr>
        <w:t>certain amount of</w:t>
      </w:r>
      <w:r w:rsidR="00890C4D" w:rsidRPr="001C31C9">
        <w:rPr>
          <w:i/>
          <w:sz w:val="18"/>
          <w:szCs w:val="18"/>
        </w:rPr>
        <w:t xml:space="preserve"> additional</w:t>
      </w:r>
      <w:r w:rsidRPr="001C31C9">
        <w:rPr>
          <w:i/>
          <w:sz w:val="18"/>
          <w:szCs w:val="18"/>
        </w:rPr>
        <w:t xml:space="preserve"> SAR data are available for free </w:t>
      </w:r>
      <w:r w:rsidR="00890C4D" w:rsidRPr="001C31C9">
        <w:rPr>
          <w:i/>
          <w:sz w:val="18"/>
          <w:szCs w:val="18"/>
        </w:rPr>
        <w:t>for</w:t>
      </w:r>
      <w:r w:rsidRPr="001C31C9">
        <w:rPr>
          <w:i/>
          <w:sz w:val="18"/>
          <w:szCs w:val="18"/>
        </w:rPr>
        <w:t xml:space="preserve"> R&amp;D purpose</w:t>
      </w:r>
      <w:r w:rsidR="00890C4D" w:rsidRPr="001C31C9">
        <w:rPr>
          <w:i/>
          <w:sz w:val="18"/>
          <w:szCs w:val="18"/>
        </w:rPr>
        <w:t>s</w:t>
      </w:r>
      <w:r w:rsidRPr="001C31C9">
        <w:rPr>
          <w:i/>
          <w:sz w:val="18"/>
          <w:szCs w:val="18"/>
        </w:rPr>
        <w:t>, regional initiative</w:t>
      </w:r>
      <w:r w:rsidR="00890C4D" w:rsidRPr="001C31C9">
        <w:rPr>
          <w:i/>
          <w:sz w:val="18"/>
          <w:szCs w:val="18"/>
        </w:rPr>
        <w:t>s,</w:t>
      </w:r>
      <w:r w:rsidRPr="001C31C9">
        <w:rPr>
          <w:i/>
          <w:sz w:val="18"/>
          <w:szCs w:val="18"/>
        </w:rPr>
        <w:t xml:space="preserve"> or</w:t>
      </w:r>
      <w:r w:rsidR="00890C4D" w:rsidRPr="001C31C9">
        <w:rPr>
          <w:i/>
          <w:sz w:val="18"/>
          <w:szCs w:val="18"/>
        </w:rPr>
        <w:t xml:space="preserve"> under</w:t>
      </w:r>
      <w:r w:rsidRPr="001C31C9">
        <w:rPr>
          <w:i/>
          <w:sz w:val="18"/>
          <w:szCs w:val="18"/>
        </w:rPr>
        <w:t xml:space="preserve"> MoU</w:t>
      </w:r>
      <w:r w:rsidR="00890C4D" w:rsidRPr="001C31C9">
        <w:rPr>
          <w:i/>
          <w:sz w:val="18"/>
          <w:szCs w:val="18"/>
        </w:rPr>
        <w:t>s</w:t>
      </w:r>
      <w:r w:rsidRPr="001C31C9">
        <w:rPr>
          <w:i/>
          <w:sz w:val="18"/>
          <w:szCs w:val="18"/>
        </w:rPr>
        <w:t xml:space="preserve"> such as</w:t>
      </w:r>
      <w:r w:rsidR="00890C4D" w:rsidRPr="001C31C9">
        <w:rPr>
          <w:i/>
          <w:sz w:val="18"/>
          <w:szCs w:val="18"/>
        </w:rPr>
        <w:t xml:space="preserve"> for the</w:t>
      </w:r>
      <w:r w:rsidRPr="001C31C9">
        <w:rPr>
          <w:i/>
          <w:sz w:val="18"/>
          <w:szCs w:val="18"/>
        </w:rPr>
        <w:t xml:space="preserve"> </w:t>
      </w:r>
      <w:r w:rsidRPr="001C31C9">
        <w:rPr>
          <w:i/>
          <w:sz w:val="18"/>
          <w:szCs w:val="18"/>
          <w:lang w:val="en-US"/>
        </w:rPr>
        <w:t>Joint Experiment for Crop Assessment and Monitoring (</w:t>
      </w:r>
      <w:r w:rsidRPr="001C31C9">
        <w:rPr>
          <w:i/>
          <w:sz w:val="18"/>
          <w:szCs w:val="18"/>
        </w:rPr>
        <w:t xml:space="preserve">JECAM) </w:t>
      </w:r>
      <w:r w:rsidR="00890C4D" w:rsidRPr="001C31C9">
        <w:rPr>
          <w:i/>
          <w:sz w:val="18"/>
          <w:szCs w:val="18"/>
        </w:rPr>
        <w:t>(</w:t>
      </w:r>
      <w:r w:rsidRPr="001C31C9">
        <w:rPr>
          <w:i/>
          <w:sz w:val="18"/>
          <w:szCs w:val="18"/>
        </w:rPr>
        <w:t>for RADARSAT-2</w:t>
      </w:r>
      <w:r w:rsidR="00890C4D" w:rsidRPr="001C31C9">
        <w:rPr>
          <w:i/>
          <w:sz w:val="18"/>
          <w:szCs w:val="18"/>
        </w:rPr>
        <w:t>) and</w:t>
      </w:r>
      <w:r w:rsidRPr="001C31C9">
        <w:rPr>
          <w:i/>
          <w:sz w:val="18"/>
          <w:szCs w:val="18"/>
        </w:rPr>
        <w:t xml:space="preserve"> Asian-Pacific Regional Space Agency Forum (APRSAF) Space Applications for Environment (SAFE) or MoU for governmental use </w:t>
      </w:r>
      <w:r w:rsidR="00890C4D" w:rsidRPr="001C31C9">
        <w:rPr>
          <w:i/>
          <w:sz w:val="18"/>
          <w:szCs w:val="18"/>
        </w:rPr>
        <w:t>(</w:t>
      </w:r>
      <w:r w:rsidRPr="001C31C9">
        <w:rPr>
          <w:i/>
          <w:sz w:val="18"/>
          <w:szCs w:val="18"/>
        </w:rPr>
        <w:t>for ALOS</w:t>
      </w:r>
      <w:r w:rsidR="00890C4D" w:rsidRPr="001C31C9">
        <w:rPr>
          <w:i/>
          <w:sz w:val="18"/>
          <w:szCs w:val="18"/>
        </w:rPr>
        <w:t>)</w:t>
      </w:r>
      <w:r w:rsidRPr="001C31C9">
        <w:rPr>
          <w:i/>
          <w:sz w:val="18"/>
          <w:szCs w:val="18"/>
        </w:rPr>
        <w:t xml:space="preserve">. A small number </w:t>
      </w:r>
      <w:r w:rsidR="00890C4D" w:rsidRPr="001C31C9">
        <w:rPr>
          <w:i/>
          <w:sz w:val="18"/>
          <w:szCs w:val="18"/>
        </w:rPr>
        <w:t xml:space="preserve">of products </w:t>
      </w:r>
      <w:r w:rsidRPr="001C31C9">
        <w:rPr>
          <w:i/>
          <w:sz w:val="18"/>
          <w:szCs w:val="18"/>
        </w:rPr>
        <w:t>must be acquired on a commercial basis (e.g.</w:t>
      </w:r>
      <w:r w:rsidR="00890C4D" w:rsidRPr="001C31C9">
        <w:rPr>
          <w:i/>
          <w:sz w:val="18"/>
          <w:szCs w:val="18"/>
        </w:rPr>
        <w:t>,</w:t>
      </w:r>
      <w:r w:rsidRPr="001C31C9">
        <w:rPr>
          <w:i/>
          <w:sz w:val="18"/>
          <w:szCs w:val="18"/>
        </w:rPr>
        <w:t xml:space="preserve"> </w:t>
      </w:r>
      <w:r w:rsidRPr="001C31C9">
        <w:rPr>
          <w:i/>
          <w:sz w:val="18"/>
          <w:szCs w:val="18"/>
          <w:lang w:val="sv-SE"/>
        </w:rPr>
        <w:t>TerraSAR-X/TanDEM-X</w:t>
      </w:r>
      <w:r w:rsidRPr="001C31C9">
        <w:rPr>
          <w:i/>
          <w:sz w:val="18"/>
          <w:szCs w:val="18"/>
        </w:rPr>
        <w:t>).</w:t>
      </w:r>
    </w:p>
    <w:tbl>
      <w:tblPr>
        <w:tblW w:w="5000" w:type="pct"/>
        <w:jc w:val="center"/>
        <w:tblBorders>
          <w:insideH w:val="single" w:sz="4" w:space="0" w:color="FFFFFF"/>
        </w:tblBorders>
        <w:tblLook w:val="00A0" w:firstRow="1" w:lastRow="0" w:firstColumn="1" w:lastColumn="0" w:noHBand="0" w:noVBand="0"/>
      </w:tblPr>
      <w:tblGrid>
        <w:gridCol w:w="3607"/>
        <w:gridCol w:w="5674"/>
      </w:tblGrid>
      <w:tr w:rsidR="002A642C" w:rsidRPr="003D1A44" w:rsidTr="00460443">
        <w:trPr>
          <w:jc w:val="center"/>
        </w:trPr>
        <w:tc>
          <w:tcPr>
            <w:tcW w:w="1943" w:type="pct"/>
            <w:shd w:val="clear" w:color="auto" w:fill="1F497D" w:themeFill="text2"/>
          </w:tcPr>
          <w:p w:rsidR="002A642C" w:rsidRPr="001C31C9" w:rsidRDefault="002A642C" w:rsidP="001C31C9">
            <w:pPr>
              <w:pStyle w:val="paragraph"/>
              <w:spacing w:before="0" w:after="120" w:line="120" w:lineRule="atLeast"/>
              <w:ind w:left="0"/>
              <w:jc w:val="left"/>
              <w:outlineLvl w:val="7"/>
              <w:rPr>
                <w:color w:val="FFFFFF" w:themeColor="background1"/>
                <w:sz w:val="16"/>
              </w:rPr>
            </w:pPr>
            <w:r w:rsidRPr="001C31C9">
              <w:rPr>
                <w:color w:val="FFFFFF" w:themeColor="background1"/>
                <w:sz w:val="16"/>
              </w:rPr>
              <w:t>Instrument Type</w:t>
            </w:r>
          </w:p>
        </w:tc>
        <w:tc>
          <w:tcPr>
            <w:tcW w:w="3057" w:type="pct"/>
            <w:shd w:val="clear" w:color="auto" w:fill="1F497D" w:themeFill="text2"/>
          </w:tcPr>
          <w:p w:rsidR="002A642C" w:rsidRPr="001C31C9" w:rsidRDefault="002A642C" w:rsidP="001C31C9">
            <w:pPr>
              <w:pStyle w:val="paragraph"/>
              <w:spacing w:before="0" w:after="120" w:line="120" w:lineRule="atLeast"/>
              <w:ind w:left="0"/>
              <w:jc w:val="left"/>
              <w:outlineLvl w:val="7"/>
              <w:rPr>
                <w:color w:val="FFFFFF" w:themeColor="background1"/>
                <w:sz w:val="16"/>
              </w:rPr>
            </w:pPr>
            <w:r w:rsidRPr="001C31C9">
              <w:rPr>
                <w:color w:val="FFFFFF" w:themeColor="background1"/>
                <w:sz w:val="16"/>
              </w:rPr>
              <w:t>Missions/Instruments of Interest</w:t>
            </w:r>
          </w:p>
        </w:tc>
      </w:tr>
      <w:tr w:rsidR="002A642C" w:rsidRPr="003D1A44" w:rsidTr="00460443">
        <w:trPr>
          <w:jc w:val="center"/>
        </w:trPr>
        <w:tc>
          <w:tcPr>
            <w:tcW w:w="1943" w:type="pct"/>
            <w:shd w:val="clear" w:color="auto" w:fill="1F497D" w:themeFill="text2"/>
          </w:tcPr>
          <w:p w:rsidR="002A642C" w:rsidRPr="001C31C9" w:rsidRDefault="002A642C" w:rsidP="001C31C9">
            <w:pPr>
              <w:pStyle w:val="paragraph"/>
              <w:spacing w:before="0" w:after="120" w:line="120" w:lineRule="atLeast"/>
              <w:ind w:left="0"/>
              <w:jc w:val="left"/>
              <w:outlineLvl w:val="7"/>
              <w:rPr>
                <w:color w:val="FFFFFF"/>
                <w:sz w:val="16"/>
              </w:rPr>
            </w:pPr>
            <w:r w:rsidRPr="001C31C9">
              <w:rPr>
                <w:color w:val="FFFFFF"/>
                <w:sz w:val="16"/>
              </w:rPr>
              <w:t>Atmospheric Sounder</w:t>
            </w:r>
          </w:p>
        </w:tc>
        <w:tc>
          <w:tcPr>
            <w:tcW w:w="3057" w:type="pct"/>
            <w:shd w:val="clear" w:color="auto" w:fill="A7BFDE"/>
          </w:tcPr>
          <w:p w:rsidR="002A642C" w:rsidRPr="001C31C9" w:rsidRDefault="002A642C" w:rsidP="001C31C9">
            <w:pPr>
              <w:pStyle w:val="paragraph"/>
              <w:spacing w:before="0" w:after="120" w:line="120" w:lineRule="atLeast"/>
              <w:ind w:left="0"/>
              <w:jc w:val="left"/>
              <w:rPr>
                <w:color w:val="000000"/>
                <w:sz w:val="16"/>
              </w:rPr>
            </w:pPr>
            <w:r w:rsidRPr="001C31C9">
              <w:rPr>
                <w:color w:val="000000"/>
                <w:sz w:val="16"/>
              </w:rPr>
              <w:t>NOAA (ATOVS), Met</w:t>
            </w:r>
            <w:r w:rsidR="0097663A">
              <w:rPr>
                <w:color w:val="000000"/>
                <w:sz w:val="16"/>
              </w:rPr>
              <w:t>O</w:t>
            </w:r>
            <w:r w:rsidRPr="001C31C9">
              <w:rPr>
                <w:color w:val="000000"/>
                <w:sz w:val="16"/>
              </w:rPr>
              <w:t>p, JPSS, Suomi NPP, FY-3</w:t>
            </w:r>
          </w:p>
        </w:tc>
      </w:tr>
      <w:tr w:rsidR="002A642C" w:rsidRPr="003D1A44" w:rsidTr="00460443">
        <w:trPr>
          <w:jc w:val="center"/>
        </w:trPr>
        <w:tc>
          <w:tcPr>
            <w:tcW w:w="1943" w:type="pct"/>
            <w:shd w:val="clear" w:color="auto" w:fill="1F497D" w:themeFill="text2"/>
          </w:tcPr>
          <w:p w:rsidR="002A642C" w:rsidRPr="001C31C9" w:rsidRDefault="002A642C" w:rsidP="001C31C9">
            <w:pPr>
              <w:pStyle w:val="paragraph"/>
              <w:spacing w:before="0" w:after="120" w:line="120" w:lineRule="atLeast"/>
              <w:ind w:left="0"/>
              <w:jc w:val="left"/>
              <w:outlineLvl w:val="7"/>
              <w:rPr>
                <w:color w:val="FFFFFF"/>
                <w:sz w:val="16"/>
              </w:rPr>
            </w:pPr>
            <w:r w:rsidRPr="001C31C9">
              <w:rPr>
                <w:color w:val="FFFFFF"/>
                <w:sz w:val="16"/>
              </w:rPr>
              <w:t>Cloud and Precipitation Radar</w:t>
            </w:r>
          </w:p>
        </w:tc>
        <w:tc>
          <w:tcPr>
            <w:tcW w:w="3057" w:type="pct"/>
            <w:shd w:val="clear" w:color="auto" w:fill="DBE5F1"/>
          </w:tcPr>
          <w:p w:rsidR="002A642C" w:rsidRPr="001C31C9" w:rsidRDefault="00890C4D" w:rsidP="001C31C9">
            <w:pPr>
              <w:pStyle w:val="paragraph"/>
              <w:spacing w:before="0" w:after="120" w:line="120" w:lineRule="atLeast"/>
              <w:ind w:left="0"/>
              <w:jc w:val="left"/>
              <w:rPr>
                <w:color w:val="000000"/>
                <w:sz w:val="16"/>
              </w:rPr>
            </w:pPr>
            <w:r w:rsidRPr="001C31C9">
              <w:rPr>
                <w:color w:val="1A1A1A" w:themeColor="background1" w:themeShade="1A"/>
                <w:sz w:val="16"/>
              </w:rPr>
              <w:t>CloudSat, GPM</w:t>
            </w:r>
            <w:r w:rsidR="0097663A">
              <w:rPr>
                <w:color w:val="1A1A1A" w:themeColor="background1" w:themeShade="1A"/>
                <w:sz w:val="16"/>
              </w:rPr>
              <w:t xml:space="preserve"> (DPR)</w:t>
            </w:r>
            <w:r w:rsidRPr="001C31C9">
              <w:rPr>
                <w:color w:val="1A1A1A" w:themeColor="background1" w:themeShade="1A"/>
                <w:sz w:val="16"/>
              </w:rPr>
              <w:t>, EarthCARE</w:t>
            </w:r>
          </w:p>
        </w:tc>
      </w:tr>
      <w:tr w:rsidR="002A642C" w:rsidRPr="003D1A44" w:rsidTr="00460443">
        <w:trPr>
          <w:jc w:val="center"/>
        </w:trPr>
        <w:tc>
          <w:tcPr>
            <w:tcW w:w="1943" w:type="pct"/>
            <w:shd w:val="clear" w:color="auto" w:fill="1F497D" w:themeFill="text2"/>
          </w:tcPr>
          <w:p w:rsidR="002A642C" w:rsidRPr="001C31C9" w:rsidRDefault="002A642C" w:rsidP="001C31C9">
            <w:pPr>
              <w:pStyle w:val="paragraph"/>
              <w:spacing w:before="0" w:after="120" w:line="120" w:lineRule="atLeast"/>
              <w:ind w:left="0"/>
              <w:jc w:val="left"/>
              <w:outlineLvl w:val="8"/>
              <w:rPr>
                <w:color w:val="FFFFFF"/>
                <w:sz w:val="16"/>
              </w:rPr>
            </w:pPr>
            <w:r w:rsidRPr="001C31C9">
              <w:rPr>
                <w:color w:val="FFFFFF"/>
                <w:sz w:val="16"/>
              </w:rPr>
              <w:t>Optical Imagers, Spectral Radiometer, VIS/IR Radiometer</w:t>
            </w:r>
          </w:p>
        </w:tc>
        <w:tc>
          <w:tcPr>
            <w:tcW w:w="3057" w:type="pct"/>
            <w:shd w:val="clear" w:color="auto" w:fill="A7BFDE"/>
          </w:tcPr>
          <w:p w:rsidR="002A642C" w:rsidRPr="001C31C9" w:rsidRDefault="00890C4D" w:rsidP="001C31C9">
            <w:pPr>
              <w:pStyle w:val="paragraph"/>
              <w:spacing w:before="0" w:after="120" w:line="120" w:lineRule="atLeast"/>
              <w:ind w:left="0"/>
              <w:jc w:val="left"/>
              <w:outlineLvl w:val="8"/>
              <w:rPr>
                <w:color w:val="000000"/>
                <w:sz w:val="16"/>
              </w:rPr>
            </w:pPr>
            <w:r w:rsidRPr="001C31C9">
              <w:rPr>
                <w:color w:val="1A1A1A" w:themeColor="background1" w:themeShade="1A"/>
                <w:sz w:val="16"/>
              </w:rPr>
              <w:t>Aqua/Terra (MODIS), GCOM-C, DMSP, JPSS, Landsat-7/8, Met</w:t>
            </w:r>
            <w:r w:rsidR="0097663A">
              <w:rPr>
                <w:color w:val="1A1A1A" w:themeColor="background1" w:themeShade="1A"/>
                <w:sz w:val="16"/>
              </w:rPr>
              <w:t>O</w:t>
            </w:r>
            <w:r w:rsidRPr="001C31C9">
              <w:rPr>
                <w:color w:val="1A1A1A" w:themeColor="background1" w:themeShade="1A"/>
                <w:sz w:val="16"/>
              </w:rPr>
              <w:t>p, NOAA AVHRR, PROBA-V, Sentinel-2/3, Venus, VNREDSat-1</w:t>
            </w:r>
          </w:p>
        </w:tc>
      </w:tr>
      <w:tr w:rsidR="002A642C" w:rsidRPr="003D1A44" w:rsidTr="00460443">
        <w:trPr>
          <w:jc w:val="center"/>
        </w:trPr>
        <w:tc>
          <w:tcPr>
            <w:tcW w:w="1943" w:type="pct"/>
            <w:shd w:val="clear" w:color="auto" w:fill="1F497D" w:themeFill="text2"/>
          </w:tcPr>
          <w:p w:rsidR="002A642C" w:rsidRPr="001C31C9" w:rsidRDefault="002A642C" w:rsidP="001C31C9">
            <w:pPr>
              <w:pStyle w:val="paragraph"/>
              <w:spacing w:before="0" w:after="120" w:line="120" w:lineRule="atLeast"/>
              <w:ind w:left="0"/>
              <w:jc w:val="left"/>
              <w:outlineLvl w:val="7"/>
              <w:rPr>
                <w:color w:val="FFFFFF"/>
                <w:sz w:val="16"/>
              </w:rPr>
            </w:pPr>
            <w:r w:rsidRPr="001C31C9">
              <w:rPr>
                <w:color w:val="FFFFFF"/>
                <w:sz w:val="16"/>
              </w:rPr>
              <w:t>Imaging Radar</w:t>
            </w:r>
            <w:r w:rsidR="00890C4D" w:rsidRPr="001C31C9">
              <w:rPr>
                <w:color w:val="FFFFFF"/>
                <w:sz w:val="16"/>
              </w:rPr>
              <w:t>s</w:t>
            </w:r>
            <w:r w:rsidRPr="001C31C9">
              <w:rPr>
                <w:color w:val="FFFFFF"/>
                <w:sz w:val="16"/>
              </w:rPr>
              <w:t xml:space="preserve"> (SAR)</w:t>
            </w:r>
          </w:p>
        </w:tc>
        <w:tc>
          <w:tcPr>
            <w:tcW w:w="3057" w:type="pct"/>
            <w:shd w:val="clear" w:color="auto" w:fill="DBE5F1"/>
          </w:tcPr>
          <w:p w:rsidR="00890C4D" w:rsidRPr="001C31C9" w:rsidRDefault="00890C4D" w:rsidP="001C31C9">
            <w:pPr>
              <w:tabs>
                <w:tab w:val="left" w:pos="2420"/>
              </w:tabs>
              <w:spacing w:after="120" w:line="120" w:lineRule="atLeast"/>
              <w:rPr>
                <w:color w:val="1A1A1A" w:themeColor="background1" w:themeShade="1A"/>
                <w:sz w:val="16"/>
                <w:lang w:val="sv-SE"/>
              </w:rPr>
            </w:pPr>
            <w:r w:rsidRPr="001C31C9">
              <w:rPr>
                <w:color w:val="1A1A1A" w:themeColor="background1" w:themeShade="1A"/>
                <w:sz w:val="16"/>
                <w:lang w:val="sv-SE"/>
              </w:rPr>
              <w:t>C-Band: RADARSAT-2, RISAT-1, Sentinel-1A/1B</w:t>
            </w:r>
          </w:p>
          <w:p w:rsidR="00890C4D" w:rsidRPr="001C31C9" w:rsidRDefault="00890C4D" w:rsidP="001C31C9">
            <w:pPr>
              <w:tabs>
                <w:tab w:val="left" w:pos="2420"/>
              </w:tabs>
              <w:spacing w:after="120" w:line="120" w:lineRule="atLeast"/>
              <w:rPr>
                <w:color w:val="1A1A1A" w:themeColor="background1" w:themeShade="1A"/>
                <w:sz w:val="16"/>
                <w:lang w:val="sv-SE"/>
              </w:rPr>
            </w:pPr>
            <w:r w:rsidRPr="001C31C9">
              <w:rPr>
                <w:color w:val="1A1A1A" w:themeColor="background1" w:themeShade="1A"/>
                <w:sz w:val="16"/>
                <w:lang w:val="sv-SE"/>
              </w:rPr>
              <w:t>L-Band: ALOS-2</w:t>
            </w:r>
          </w:p>
          <w:p w:rsidR="002A642C" w:rsidRPr="001C31C9" w:rsidRDefault="00890C4D" w:rsidP="001C31C9">
            <w:pPr>
              <w:pStyle w:val="paragraph"/>
              <w:spacing w:before="0" w:after="120" w:line="120" w:lineRule="atLeast"/>
              <w:ind w:left="0"/>
              <w:jc w:val="left"/>
              <w:rPr>
                <w:color w:val="000000"/>
                <w:sz w:val="16"/>
                <w:lang w:val="sv-SE"/>
              </w:rPr>
            </w:pPr>
            <w:r w:rsidRPr="001C31C9">
              <w:rPr>
                <w:color w:val="1A1A1A" w:themeColor="background1" w:themeShade="1A"/>
                <w:sz w:val="16"/>
                <w:lang w:val="sv-SE"/>
              </w:rPr>
              <w:t>X-Band: TerraSAR-X/TanDEM-X</w:t>
            </w:r>
          </w:p>
        </w:tc>
      </w:tr>
      <w:tr w:rsidR="002A642C" w:rsidRPr="003D1A44" w:rsidTr="00460443">
        <w:trPr>
          <w:jc w:val="center"/>
        </w:trPr>
        <w:tc>
          <w:tcPr>
            <w:tcW w:w="1943" w:type="pct"/>
            <w:shd w:val="clear" w:color="auto" w:fill="1F497D" w:themeFill="text2"/>
          </w:tcPr>
          <w:p w:rsidR="002A642C" w:rsidRPr="001C31C9" w:rsidRDefault="00890C4D" w:rsidP="001C31C9">
            <w:pPr>
              <w:pStyle w:val="paragraph"/>
              <w:spacing w:before="0" w:after="120" w:line="120" w:lineRule="atLeast"/>
              <w:ind w:left="0"/>
              <w:jc w:val="left"/>
              <w:rPr>
                <w:color w:val="FFFFFF"/>
                <w:sz w:val="16"/>
              </w:rPr>
            </w:pPr>
            <w:r w:rsidRPr="001C31C9">
              <w:rPr>
                <w:color w:val="FFFFFF" w:themeColor="background1"/>
                <w:sz w:val="16"/>
              </w:rPr>
              <w:t>Passive Microwave Radiometers</w:t>
            </w:r>
          </w:p>
        </w:tc>
        <w:tc>
          <w:tcPr>
            <w:tcW w:w="3057" w:type="pct"/>
            <w:shd w:val="clear" w:color="auto" w:fill="DBE5F1"/>
          </w:tcPr>
          <w:p w:rsidR="002A642C" w:rsidRPr="001C31C9" w:rsidRDefault="00890C4D" w:rsidP="001C31C9">
            <w:pPr>
              <w:pStyle w:val="paragraph"/>
              <w:spacing w:before="0" w:after="120" w:line="120" w:lineRule="atLeast"/>
              <w:ind w:left="0"/>
              <w:jc w:val="left"/>
              <w:rPr>
                <w:color w:val="000000"/>
                <w:sz w:val="16"/>
              </w:rPr>
            </w:pPr>
            <w:r w:rsidRPr="001C31C9">
              <w:rPr>
                <w:color w:val="1A1A1A" w:themeColor="background1" w:themeShade="1A"/>
                <w:sz w:val="16"/>
              </w:rPr>
              <w:t>GCOM-W (AMSR-2), GPM</w:t>
            </w:r>
            <w:r w:rsidR="006A59FB">
              <w:rPr>
                <w:color w:val="1A1A1A" w:themeColor="background1" w:themeShade="1A"/>
                <w:sz w:val="16"/>
              </w:rPr>
              <w:t xml:space="preserve"> (GMI)</w:t>
            </w:r>
            <w:r w:rsidR="001E3B31">
              <w:rPr>
                <w:color w:val="1A1A1A" w:themeColor="background1" w:themeShade="1A"/>
                <w:sz w:val="16"/>
              </w:rPr>
              <w:t xml:space="preserve">, </w:t>
            </w:r>
            <w:r w:rsidR="006A59FB">
              <w:rPr>
                <w:color w:val="1A1A1A" w:themeColor="background1" w:themeShade="1A"/>
                <w:sz w:val="16"/>
              </w:rPr>
              <w:t>DMSP</w:t>
            </w:r>
            <w:r w:rsidR="004C53C6">
              <w:rPr>
                <w:color w:val="1A1A1A" w:themeColor="background1" w:themeShade="1A"/>
                <w:sz w:val="16"/>
              </w:rPr>
              <w:t xml:space="preserve"> (SSM/I)</w:t>
            </w:r>
            <w:r w:rsidR="006A59FB">
              <w:rPr>
                <w:color w:val="1A1A1A" w:themeColor="background1" w:themeShade="1A"/>
                <w:sz w:val="16"/>
              </w:rPr>
              <w:t xml:space="preserve">, </w:t>
            </w:r>
            <w:r w:rsidR="0097663A">
              <w:rPr>
                <w:color w:val="1A1A1A" w:themeColor="background1" w:themeShade="1A"/>
                <w:sz w:val="16"/>
              </w:rPr>
              <w:t xml:space="preserve">Windsat, </w:t>
            </w:r>
          </w:p>
        </w:tc>
      </w:tr>
    </w:tbl>
    <w:p w:rsidR="001A2C28" w:rsidRDefault="00B93666" w:rsidP="001A2C28">
      <w:pPr>
        <w:pStyle w:val="paragraph"/>
        <w:ind w:left="0"/>
        <w:jc w:val="center"/>
        <w:rPr>
          <w:i/>
          <w:sz w:val="20"/>
        </w:rPr>
      </w:pPr>
      <w:r w:rsidRPr="00511031">
        <w:rPr>
          <w:i/>
          <w:sz w:val="20"/>
        </w:rPr>
        <w:t>Table</w:t>
      </w:r>
      <w:r w:rsidRPr="002E0756">
        <w:rPr>
          <w:i/>
          <w:sz w:val="20"/>
        </w:rPr>
        <w:t xml:space="preserve"> </w:t>
      </w:r>
      <w:r w:rsidR="00241420">
        <w:rPr>
          <w:i/>
          <w:sz w:val="20"/>
        </w:rPr>
        <w:t>3</w:t>
      </w:r>
      <w:r w:rsidRPr="00511031">
        <w:rPr>
          <w:i/>
          <w:sz w:val="20"/>
        </w:rPr>
        <w:t xml:space="preserve"> – </w:t>
      </w:r>
      <w:r w:rsidR="00C80898">
        <w:rPr>
          <w:i/>
          <w:sz w:val="20"/>
        </w:rPr>
        <w:t>List of potential</w:t>
      </w:r>
      <w:r w:rsidR="00E02F1B">
        <w:rPr>
          <w:i/>
          <w:sz w:val="20"/>
        </w:rPr>
        <w:t>ly useful</w:t>
      </w:r>
      <w:r w:rsidR="00C80898">
        <w:rPr>
          <w:i/>
          <w:sz w:val="20"/>
        </w:rPr>
        <w:t xml:space="preserve"> </w:t>
      </w:r>
      <w:r w:rsidR="00E02F1B">
        <w:rPr>
          <w:i/>
          <w:sz w:val="20"/>
        </w:rPr>
        <w:t>i</w:t>
      </w:r>
      <w:r w:rsidR="00C80898" w:rsidRPr="00511031">
        <w:rPr>
          <w:i/>
          <w:sz w:val="20"/>
        </w:rPr>
        <w:t>nstrument</w:t>
      </w:r>
      <w:r w:rsidR="00E02F1B">
        <w:rPr>
          <w:i/>
          <w:sz w:val="20"/>
        </w:rPr>
        <w:t>s</w:t>
      </w:r>
      <w:r w:rsidR="00C80898" w:rsidRPr="00511031">
        <w:rPr>
          <w:i/>
          <w:sz w:val="20"/>
        </w:rPr>
        <w:t xml:space="preserve"> </w:t>
      </w:r>
      <w:r w:rsidR="00C80898">
        <w:rPr>
          <w:i/>
          <w:sz w:val="20"/>
        </w:rPr>
        <w:t xml:space="preserve">for </w:t>
      </w:r>
      <w:r w:rsidRPr="00511031">
        <w:rPr>
          <w:i/>
          <w:sz w:val="20"/>
        </w:rPr>
        <w:t xml:space="preserve">Asian </w:t>
      </w:r>
      <w:r w:rsidR="00E02F1B">
        <w:rPr>
          <w:i/>
          <w:sz w:val="20"/>
        </w:rPr>
        <w:t>r</w:t>
      </w:r>
      <w:r w:rsidRPr="00511031">
        <w:rPr>
          <w:i/>
          <w:sz w:val="20"/>
        </w:rPr>
        <w:t xml:space="preserve">ice </w:t>
      </w:r>
      <w:r w:rsidR="00E02F1B">
        <w:rPr>
          <w:i/>
          <w:sz w:val="20"/>
        </w:rPr>
        <w:t>c</w:t>
      </w:r>
      <w:r w:rsidRPr="00511031">
        <w:rPr>
          <w:i/>
          <w:sz w:val="20"/>
        </w:rPr>
        <w:t xml:space="preserve">rop </w:t>
      </w:r>
      <w:r w:rsidR="00E02F1B">
        <w:rPr>
          <w:i/>
          <w:sz w:val="20"/>
        </w:rPr>
        <w:t>m</w:t>
      </w:r>
      <w:r w:rsidRPr="00511031">
        <w:rPr>
          <w:i/>
          <w:sz w:val="20"/>
        </w:rPr>
        <w:t>onitoring</w:t>
      </w:r>
    </w:p>
    <w:p w:rsidR="00CA4BD2" w:rsidRDefault="000346E7">
      <w:pPr>
        <w:pStyle w:val="Heading1"/>
        <w:framePr w:wrap="around" w:hAnchor="page" w:x="1345" w:y="5"/>
        <w:rPr>
          <w:lang w:val="en-AU"/>
        </w:rPr>
      </w:pPr>
      <w:bookmarkStart w:id="44" w:name="_Toc2964156"/>
      <w:r>
        <w:rPr>
          <w:lang w:val="en-AU"/>
        </w:rPr>
        <w:lastRenderedPageBreak/>
        <w:t xml:space="preserve">Asia-RiCE </w:t>
      </w:r>
      <w:r w:rsidR="00D744BE">
        <w:rPr>
          <w:lang w:val="en-AU"/>
        </w:rPr>
        <w:t xml:space="preserve">Phase </w:t>
      </w:r>
      <w:r w:rsidR="0071443D">
        <w:rPr>
          <w:lang w:val="en-US" w:eastAsia="ja-JP"/>
        </w:rPr>
        <w:t>3</w:t>
      </w:r>
      <w:r w:rsidR="00D744BE">
        <w:rPr>
          <w:lang w:val="en-AU"/>
        </w:rPr>
        <w:t xml:space="preserve"> </w:t>
      </w:r>
      <w:r w:rsidR="00E66B34" w:rsidRPr="003D1A44">
        <w:rPr>
          <w:lang w:val="en-AU"/>
        </w:rPr>
        <w:t>Work Plan</w:t>
      </w:r>
      <w:bookmarkEnd w:id="44"/>
    </w:p>
    <w:p w:rsidR="00B84E54" w:rsidRPr="003D1A44" w:rsidRDefault="00B84E54" w:rsidP="00511031">
      <w:pPr>
        <w:pStyle w:val="Heading2"/>
        <w:ind w:hanging="792"/>
        <w:rPr>
          <w:lang w:val="en-AU"/>
        </w:rPr>
      </w:pPr>
      <w:bookmarkStart w:id="45" w:name="_Toc133389558"/>
      <w:bookmarkStart w:id="46" w:name="_Toc2964157"/>
      <w:r w:rsidRPr="003D1A44">
        <w:rPr>
          <w:lang w:val="en-AU"/>
        </w:rPr>
        <w:t>Introduction</w:t>
      </w:r>
      <w:r w:rsidR="000F1887" w:rsidRPr="003D1A44">
        <w:rPr>
          <w:lang w:val="en-AU"/>
        </w:rPr>
        <w:t xml:space="preserve"> &amp; </w:t>
      </w:r>
      <w:r w:rsidR="000E50F8" w:rsidRPr="003D1A44">
        <w:rPr>
          <w:lang w:val="en-AU"/>
        </w:rPr>
        <w:t>O</w:t>
      </w:r>
      <w:r w:rsidR="000F1887" w:rsidRPr="003D1A44">
        <w:rPr>
          <w:lang w:val="en-AU"/>
        </w:rPr>
        <w:t>verview</w:t>
      </w:r>
      <w:bookmarkEnd w:id="46"/>
    </w:p>
    <w:p w:rsidR="00514CB0" w:rsidRDefault="00B84E54" w:rsidP="00AB7825">
      <w:pPr>
        <w:pStyle w:val="paragraph"/>
        <w:ind w:left="0"/>
        <w:jc w:val="left"/>
        <w:rPr>
          <w:b/>
          <w:i/>
        </w:rPr>
      </w:pPr>
      <w:r w:rsidRPr="003D1A44">
        <w:t xml:space="preserve">This section </w:t>
      </w:r>
      <w:r w:rsidR="0038424B" w:rsidRPr="003D1A44">
        <w:t xml:space="preserve">describes the </w:t>
      </w:r>
      <w:r w:rsidR="00BD11F4">
        <w:t>w</w:t>
      </w:r>
      <w:r w:rsidR="0038424B" w:rsidRPr="003D1A44">
        <w:t xml:space="preserve">ork </w:t>
      </w:r>
      <w:r w:rsidR="00BD11F4">
        <w:t>p</w:t>
      </w:r>
      <w:r w:rsidR="0038424B" w:rsidRPr="003D1A44">
        <w:t>lan of</w:t>
      </w:r>
      <w:r w:rsidR="00015D28">
        <w:t xml:space="preserve"> </w:t>
      </w:r>
      <w:r w:rsidR="0038424B" w:rsidRPr="003D1A44">
        <w:t>Asia</w:t>
      </w:r>
      <w:r w:rsidR="00C91044" w:rsidRPr="003D1A44">
        <w:t xml:space="preserve">-RiCE </w:t>
      </w:r>
      <w:r w:rsidR="00015D28">
        <w:t xml:space="preserve">Phase </w:t>
      </w:r>
      <w:r w:rsidR="00652DBA">
        <w:t>3</w:t>
      </w:r>
      <w:r w:rsidR="005F4AB0">
        <w:t xml:space="preserve"> </w:t>
      </w:r>
      <w:r w:rsidR="009F2488">
        <w:t>(</w:t>
      </w:r>
      <w:r w:rsidR="00602F3A">
        <w:t xml:space="preserve">April </w:t>
      </w:r>
      <w:r w:rsidR="005F4AB0">
        <w:t>201</w:t>
      </w:r>
      <w:r w:rsidR="00602F3A">
        <w:t>9</w:t>
      </w:r>
      <w:r w:rsidR="005F4AB0">
        <w:t xml:space="preserve"> </w:t>
      </w:r>
      <w:r w:rsidR="00602F3A">
        <w:t>–</w:t>
      </w:r>
      <w:r w:rsidR="005F4AB0">
        <w:t xml:space="preserve"> </w:t>
      </w:r>
      <w:r w:rsidR="00602F3A">
        <w:t xml:space="preserve">March </w:t>
      </w:r>
      <w:r w:rsidR="005F4AB0">
        <w:t>202</w:t>
      </w:r>
      <w:r w:rsidR="00602F3A">
        <w:t>1</w:t>
      </w:r>
      <w:r w:rsidR="0048153D">
        <w:t>)</w:t>
      </w:r>
      <w:r w:rsidR="002745B9">
        <w:t xml:space="preserve">, </w:t>
      </w:r>
      <w:r w:rsidR="0048153D">
        <w:t>which</w:t>
      </w:r>
      <w:r w:rsidR="0038424B" w:rsidRPr="003D1A44">
        <w:t xml:space="preserve"> aims to:</w:t>
      </w:r>
    </w:p>
    <w:p w:rsidR="003907FA" w:rsidRDefault="004464DA" w:rsidP="00514CB0">
      <w:pPr>
        <w:pStyle w:val="paragraph"/>
        <w:numPr>
          <w:ilvl w:val="0"/>
          <w:numId w:val="59"/>
        </w:numPr>
        <w:ind w:left="284" w:hanging="284"/>
        <w:jc w:val="left"/>
        <w:rPr>
          <w:lang w:val="en-US"/>
        </w:rPr>
      </w:pPr>
      <w:r w:rsidRPr="005C2BA3">
        <w:rPr>
          <w:lang w:val="en-US"/>
        </w:rPr>
        <w:t xml:space="preserve">Promote </w:t>
      </w:r>
      <w:r w:rsidR="003907FA">
        <w:rPr>
          <w:lang w:val="en-US"/>
        </w:rPr>
        <w:t xml:space="preserve">the use of </w:t>
      </w:r>
      <w:r w:rsidR="003907FA" w:rsidRPr="005C2BA3">
        <w:rPr>
          <w:lang w:val="en-US"/>
        </w:rPr>
        <w:t xml:space="preserve">EO data </w:t>
      </w:r>
      <w:r w:rsidR="003907FA">
        <w:rPr>
          <w:lang w:val="en-US"/>
        </w:rPr>
        <w:t xml:space="preserve">for </w:t>
      </w:r>
      <w:r w:rsidRPr="005C2BA3">
        <w:rPr>
          <w:lang w:val="en-US"/>
        </w:rPr>
        <w:t>wall-to-wall rice crop monitoring</w:t>
      </w:r>
      <w:r w:rsidR="003907FA">
        <w:rPr>
          <w:lang w:val="en-US"/>
        </w:rPr>
        <w:t xml:space="preserve"> </w:t>
      </w:r>
      <w:r w:rsidRPr="005C2BA3">
        <w:rPr>
          <w:lang w:val="en-US"/>
        </w:rPr>
        <w:t>in cooperation with GEORICE</w:t>
      </w:r>
      <w:r w:rsidR="003907FA">
        <w:rPr>
          <w:lang w:val="en-US"/>
        </w:rPr>
        <w:t xml:space="preserve"> and </w:t>
      </w:r>
      <w:r w:rsidRPr="005C2BA3">
        <w:rPr>
          <w:lang w:val="en-US"/>
        </w:rPr>
        <w:t>Asia</w:t>
      </w:r>
      <w:r w:rsidR="003907FA">
        <w:rPr>
          <w:lang w:val="en-US"/>
        </w:rPr>
        <w:t>-</w:t>
      </w:r>
      <w:r w:rsidRPr="005C2BA3">
        <w:rPr>
          <w:lang w:val="en-US"/>
        </w:rPr>
        <w:t>Ri</w:t>
      </w:r>
      <w:r w:rsidR="003907FA">
        <w:rPr>
          <w:lang w:val="en-US"/>
        </w:rPr>
        <w:t>CE</w:t>
      </w:r>
      <w:r w:rsidRPr="005C2BA3">
        <w:rPr>
          <w:lang w:val="en-US"/>
        </w:rPr>
        <w:t xml:space="preserve"> team members and international donors</w:t>
      </w:r>
      <w:r w:rsidR="00E5009B">
        <w:rPr>
          <w:lang w:val="en-US"/>
        </w:rPr>
        <w:t>;</w:t>
      </w:r>
    </w:p>
    <w:p w:rsidR="00514CB0" w:rsidRDefault="003907FA" w:rsidP="00514CB0">
      <w:pPr>
        <w:pStyle w:val="paragraph"/>
        <w:numPr>
          <w:ilvl w:val="0"/>
          <w:numId w:val="59"/>
        </w:numPr>
        <w:ind w:left="284" w:hanging="284"/>
        <w:jc w:val="left"/>
        <w:rPr>
          <w:lang w:val="en-US"/>
        </w:rPr>
      </w:pPr>
      <w:r w:rsidRPr="005C2BA3">
        <w:rPr>
          <w:lang w:val="en-US"/>
        </w:rPr>
        <w:t xml:space="preserve">Promote </w:t>
      </w:r>
      <w:r>
        <w:rPr>
          <w:lang w:val="en-US"/>
        </w:rPr>
        <w:t xml:space="preserve">the use of </w:t>
      </w:r>
      <w:r w:rsidR="00E5009B">
        <w:rPr>
          <w:lang w:val="en-US"/>
        </w:rPr>
        <w:t>new generation tools for big EO data analysis, such as the Open Data Cube</w:t>
      </w:r>
      <w:r w:rsidR="002F49D8">
        <w:rPr>
          <w:lang w:val="en-US"/>
        </w:rPr>
        <w:t xml:space="preserve"> </w:t>
      </w:r>
      <w:r w:rsidR="002F49D8" w:rsidRPr="00A36D6B">
        <w:rPr>
          <w:lang w:val="en-US"/>
        </w:rPr>
        <w:t>and cloud</w:t>
      </w:r>
      <w:r w:rsidR="002F49D8">
        <w:rPr>
          <w:lang w:val="en-US"/>
        </w:rPr>
        <w:t>-</w:t>
      </w:r>
      <w:r w:rsidR="002F49D8" w:rsidRPr="00A36D6B">
        <w:rPr>
          <w:lang w:val="en-US"/>
        </w:rPr>
        <w:t>base</w:t>
      </w:r>
      <w:r w:rsidR="002F49D8">
        <w:rPr>
          <w:lang w:val="en-US"/>
        </w:rPr>
        <w:t>d</w:t>
      </w:r>
      <w:r w:rsidR="002F49D8" w:rsidRPr="00A36D6B">
        <w:rPr>
          <w:lang w:val="en-US"/>
        </w:rPr>
        <w:t xml:space="preserve"> system</w:t>
      </w:r>
      <w:r w:rsidR="002F49D8">
        <w:rPr>
          <w:lang w:val="en-US"/>
        </w:rPr>
        <w:t>s</w:t>
      </w:r>
      <w:r w:rsidR="002F49D8" w:rsidRPr="00A36D6B">
        <w:rPr>
          <w:lang w:val="en-US"/>
        </w:rPr>
        <w:t xml:space="preserve"> with available data sources and tools (</w:t>
      </w:r>
      <w:r w:rsidR="002F49D8" w:rsidRPr="00A36D6B">
        <w:rPr>
          <w:lang w:val="en-US" w:eastAsia="ja-JP"/>
        </w:rPr>
        <w:t xml:space="preserve">such as </w:t>
      </w:r>
      <w:r w:rsidR="002F49D8" w:rsidRPr="00A36D6B">
        <w:rPr>
          <w:lang w:val="en-US"/>
        </w:rPr>
        <w:t>INAHOR and GEORICE)</w:t>
      </w:r>
      <w:r w:rsidR="00E5009B">
        <w:rPr>
          <w:lang w:val="en-US"/>
        </w:rPr>
        <w:t>;</w:t>
      </w:r>
    </w:p>
    <w:p w:rsidR="00E5009B" w:rsidRPr="005C2BA3" w:rsidRDefault="00E5009B" w:rsidP="001C31C9">
      <w:pPr>
        <w:pStyle w:val="paragraph"/>
        <w:numPr>
          <w:ilvl w:val="0"/>
          <w:numId w:val="59"/>
        </w:numPr>
        <w:ind w:left="284" w:hanging="284"/>
        <w:jc w:val="left"/>
        <w:rPr>
          <w:lang w:val="en-US"/>
        </w:rPr>
      </w:pPr>
      <w:r w:rsidRPr="00A36D6B">
        <w:rPr>
          <w:lang w:val="en-US"/>
        </w:rPr>
        <w:t xml:space="preserve">Continue to </w:t>
      </w:r>
      <w:r>
        <w:rPr>
          <w:lang w:val="en-US"/>
        </w:rPr>
        <w:t>p</w:t>
      </w:r>
      <w:r w:rsidRPr="00A36D6B">
        <w:rPr>
          <w:lang w:val="en-US"/>
        </w:rPr>
        <w:t xml:space="preserve">romote the </w:t>
      </w:r>
      <w:r>
        <w:rPr>
          <w:lang w:val="en-US"/>
        </w:rPr>
        <w:t xml:space="preserve">use of the </w:t>
      </w:r>
      <w:r w:rsidRPr="00A36D6B">
        <w:rPr>
          <w:lang w:val="en-US"/>
        </w:rPr>
        <w:t xml:space="preserve">Open </w:t>
      </w:r>
      <w:r>
        <w:rPr>
          <w:lang w:val="en-US"/>
        </w:rPr>
        <w:t>D</w:t>
      </w:r>
      <w:r w:rsidRPr="00A36D6B">
        <w:rPr>
          <w:lang w:val="en-US"/>
        </w:rPr>
        <w:t xml:space="preserve">ata </w:t>
      </w:r>
      <w:r>
        <w:rPr>
          <w:lang w:val="en-US"/>
        </w:rPr>
        <w:t>C</w:t>
      </w:r>
      <w:r w:rsidRPr="00A36D6B">
        <w:rPr>
          <w:lang w:val="en-US"/>
        </w:rPr>
        <w:t xml:space="preserve">ube in Vietnam, Cambodia, </w:t>
      </w:r>
      <w:r>
        <w:rPr>
          <w:lang w:val="en-US"/>
        </w:rPr>
        <w:t xml:space="preserve">and </w:t>
      </w:r>
      <w:r w:rsidRPr="00A36D6B">
        <w:rPr>
          <w:lang w:val="en-US"/>
        </w:rPr>
        <w:t>Chinese Taipei in cooperation with VNSC, GA, ESA/CNES, NSPO</w:t>
      </w:r>
      <w:r>
        <w:rPr>
          <w:lang w:val="en-US"/>
        </w:rPr>
        <w:t>,</w:t>
      </w:r>
      <w:r w:rsidRPr="00A36D6B">
        <w:rPr>
          <w:lang w:val="en-US"/>
        </w:rPr>
        <w:t xml:space="preserve"> and JAXA</w:t>
      </w:r>
      <w:r>
        <w:rPr>
          <w:lang w:val="en-US"/>
        </w:rPr>
        <w:t>;</w:t>
      </w:r>
    </w:p>
    <w:p w:rsidR="00514CB0" w:rsidRPr="00370BB4" w:rsidRDefault="00D2749E" w:rsidP="001C31C9">
      <w:pPr>
        <w:pStyle w:val="paragraph"/>
        <w:numPr>
          <w:ilvl w:val="0"/>
          <w:numId w:val="59"/>
        </w:numPr>
        <w:ind w:left="284" w:hanging="284"/>
        <w:jc w:val="left"/>
        <w:rPr>
          <w:lang w:val="en-US"/>
        </w:rPr>
      </w:pPr>
      <w:r w:rsidRPr="00370BB4">
        <w:rPr>
          <w:lang w:val="en-US"/>
        </w:rPr>
        <w:t>Promote outcomes</w:t>
      </w:r>
      <w:r w:rsidR="00E5009B">
        <w:rPr>
          <w:lang w:val="en-US"/>
        </w:rPr>
        <w:t xml:space="preserve">, </w:t>
      </w:r>
      <w:r w:rsidR="004464DA" w:rsidRPr="00370BB4">
        <w:rPr>
          <w:lang w:val="en-US"/>
        </w:rPr>
        <w:t>output application</w:t>
      </w:r>
      <w:r w:rsidR="00E5009B">
        <w:rPr>
          <w:lang w:val="en-US"/>
        </w:rPr>
        <w:t>s, r</w:t>
      </w:r>
      <w:r w:rsidR="004464DA" w:rsidRPr="00370BB4">
        <w:rPr>
          <w:lang w:val="en-US"/>
        </w:rPr>
        <w:t>esearch results</w:t>
      </w:r>
      <w:r w:rsidR="00E5009B">
        <w:rPr>
          <w:lang w:val="en-US"/>
        </w:rPr>
        <w:t>,</w:t>
      </w:r>
      <w:r w:rsidR="004464DA" w:rsidRPr="00370BB4">
        <w:rPr>
          <w:lang w:val="en-US"/>
        </w:rPr>
        <w:t xml:space="preserve"> and progress at international conference</w:t>
      </w:r>
      <w:r w:rsidR="00E5009B">
        <w:rPr>
          <w:lang w:val="en-US"/>
        </w:rPr>
        <w:t>s</w:t>
      </w:r>
      <w:r w:rsidR="004464DA" w:rsidRPr="00370BB4">
        <w:rPr>
          <w:lang w:val="en-US"/>
        </w:rPr>
        <w:t xml:space="preserve"> such as </w:t>
      </w:r>
      <w:r w:rsidR="00E5009B">
        <w:rPr>
          <w:lang w:val="en-US"/>
        </w:rPr>
        <w:t>the ESA L</w:t>
      </w:r>
      <w:r w:rsidR="004464DA" w:rsidRPr="00370BB4">
        <w:rPr>
          <w:lang w:val="en-US"/>
        </w:rPr>
        <w:t xml:space="preserve">iving </w:t>
      </w:r>
      <w:r w:rsidR="00E5009B">
        <w:rPr>
          <w:lang w:val="en-US"/>
        </w:rPr>
        <w:t>Planet</w:t>
      </w:r>
      <w:r w:rsidR="004464DA" w:rsidRPr="00370BB4">
        <w:rPr>
          <w:lang w:val="en-US"/>
        </w:rPr>
        <w:t xml:space="preserve"> </w:t>
      </w:r>
      <w:r w:rsidR="00E5009B">
        <w:rPr>
          <w:lang w:val="en-US"/>
        </w:rPr>
        <w:t>S</w:t>
      </w:r>
      <w:r w:rsidR="004464DA" w:rsidRPr="00370BB4">
        <w:rPr>
          <w:lang w:val="en-US"/>
        </w:rPr>
        <w:t>ymposium, IGARSS, ACRS, etc.</w:t>
      </w:r>
      <w:r w:rsidR="00E5009B">
        <w:rPr>
          <w:lang w:val="en-US"/>
        </w:rPr>
        <w:t>;</w:t>
      </w:r>
    </w:p>
    <w:p w:rsidR="004464DA" w:rsidRPr="00370BB4" w:rsidRDefault="004464DA" w:rsidP="001C31C9">
      <w:pPr>
        <w:pStyle w:val="paragraph"/>
        <w:numPr>
          <w:ilvl w:val="0"/>
          <w:numId w:val="59"/>
        </w:numPr>
        <w:ind w:left="284" w:hanging="284"/>
        <w:jc w:val="left"/>
        <w:rPr>
          <w:lang w:val="en-US"/>
        </w:rPr>
      </w:pPr>
      <w:r w:rsidRPr="00370BB4">
        <w:rPr>
          <w:lang w:val="en-US"/>
        </w:rPr>
        <w:t>Continue to promote</w:t>
      </w:r>
      <w:r w:rsidR="00E5009B">
        <w:rPr>
          <w:lang w:val="en-US"/>
        </w:rPr>
        <w:t xml:space="preserve"> the generation of</w:t>
      </w:r>
      <w:r w:rsidRPr="00370BB4">
        <w:rPr>
          <w:lang w:val="en-US"/>
        </w:rPr>
        <w:t xml:space="preserve"> rice crop outlook</w:t>
      </w:r>
      <w:r w:rsidR="00E5009B">
        <w:rPr>
          <w:lang w:val="en-US"/>
        </w:rPr>
        <w:t>s</w:t>
      </w:r>
      <w:r w:rsidRPr="00370BB4">
        <w:rPr>
          <w:lang w:val="en-US"/>
        </w:rPr>
        <w:t xml:space="preserve"> in Asia </w:t>
      </w:r>
      <w:r w:rsidR="005E152E">
        <w:rPr>
          <w:lang w:val="en-US"/>
        </w:rPr>
        <w:t>using</w:t>
      </w:r>
      <w:r w:rsidRPr="00370BB4">
        <w:rPr>
          <w:lang w:val="en-US"/>
        </w:rPr>
        <w:t xml:space="preserve"> the agro-met information from Japan (JASMIN) and Indi</w:t>
      </w:r>
      <w:r w:rsidRPr="00514CB0">
        <w:rPr>
          <w:lang w:val="en-US"/>
        </w:rPr>
        <w:t>a (MOSDAC)</w:t>
      </w:r>
      <w:r w:rsidR="005E152E">
        <w:rPr>
          <w:lang w:val="en-US"/>
        </w:rPr>
        <w:t>.</w:t>
      </w:r>
    </w:p>
    <w:p w:rsidR="004464DA" w:rsidRPr="005C2BA3" w:rsidRDefault="004464DA" w:rsidP="004464DA">
      <w:pPr>
        <w:pStyle w:val="paragraph"/>
        <w:ind w:left="0"/>
        <w:jc w:val="left"/>
        <w:rPr>
          <w:lang w:val="en-US"/>
        </w:rPr>
      </w:pPr>
      <w:r>
        <w:rPr>
          <w:lang w:val="en-US"/>
        </w:rPr>
        <w:t xml:space="preserve">In </w:t>
      </w:r>
      <w:r w:rsidR="00D2749E">
        <w:rPr>
          <w:lang w:val="en-US"/>
        </w:rPr>
        <w:t>addition,</w:t>
      </w:r>
      <w:r>
        <w:rPr>
          <w:lang w:val="en-US"/>
        </w:rPr>
        <w:t xml:space="preserve"> </w:t>
      </w:r>
      <w:r w:rsidR="005E152E">
        <w:rPr>
          <w:lang w:val="en-US"/>
        </w:rPr>
        <w:t>to</w:t>
      </w:r>
      <w:r>
        <w:rPr>
          <w:lang w:val="en-US"/>
        </w:rPr>
        <w:t xml:space="preserve"> the</w:t>
      </w:r>
      <w:r w:rsidR="005E152E">
        <w:rPr>
          <w:lang w:val="en-US"/>
        </w:rPr>
        <w:t>se</w:t>
      </w:r>
      <w:r>
        <w:rPr>
          <w:lang w:val="en-US"/>
        </w:rPr>
        <w:t xml:space="preserve"> practical </w:t>
      </w:r>
      <w:r w:rsidR="005E152E">
        <w:rPr>
          <w:lang w:val="en-US"/>
        </w:rPr>
        <w:t>aspects</w:t>
      </w:r>
      <w:r>
        <w:rPr>
          <w:lang w:val="en-US"/>
        </w:rPr>
        <w:t>, the following research</w:t>
      </w:r>
      <w:r w:rsidR="005E152E">
        <w:rPr>
          <w:lang w:val="en-US"/>
        </w:rPr>
        <w:t xml:space="preserve"> topics</w:t>
      </w:r>
      <w:r>
        <w:rPr>
          <w:lang w:val="en-US"/>
        </w:rPr>
        <w:t xml:space="preserve"> are</w:t>
      </w:r>
      <w:r w:rsidR="005E152E">
        <w:rPr>
          <w:lang w:val="en-US"/>
        </w:rPr>
        <w:t xml:space="preserve"> also priorities:</w:t>
      </w:r>
      <w:r>
        <w:rPr>
          <w:lang w:val="en-US"/>
        </w:rPr>
        <w:t xml:space="preserve"> </w:t>
      </w:r>
    </w:p>
    <w:p w:rsidR="00514CB0" w:rsidRPr="005C2BA3" w:rsidRDefault="004464DA" w:rsidP="001C31C9">
      <w:pPr>
        <w:pStyle w:val="paragraph"/>
        <w:numPr>
          <w:ilvl w:val="0"/>
          <w:numId w:val="60"/>
        </w:numPr>
        <w:ind w:left="284" w:hanging="284"/>
        <w:jc w:val="left"/>
        <w:rPr>
          <w:lang w:val="en-US"/>
        </w:rPr>
      </w:pPr>
      <w:r w:rsidRPr="005C2BA3">
        <w:rPr>
          <w:lang w:val="en-US"/>
        </w:rPr>
        <w:t xml:space="preserve">Research </w:t>
      </w:r>
      <w:r w:rsidR="005E152E">
        <w:rPr>
          <w:lang w:val="en-US"/>
        </w:rPr>
        <w:t>around</w:t>
      </w:r>
      <w:r w:rsidR="005E152E" w:rsidRPr="005E152E">
        <w:rPr>
          <w:lang w:val="en-US"/>
        </w:rPr>
        <w:t xml:space="preserve"> </w:t>
      </w:r>
      <w:r w:rsidR="005E152E" w:rsidRPr="005C2BA3">
        <w:rPr>
          <w:lang w:val="en-US"/>
        </w:rPr>
        <w:t>creat</w:t>
      </w:r>
      <w:r w:rsidR="005E152E">
        <w:rPr>
          <w:lang w:val="en-US"/>
        </w:rPr>
        <w:t>ing</w:t>
      </w:r>
      <w:r w:rsidR="005E152E" w:rsidRPr="005C2BA3">
        <w:rPr>
          <w:lang w:val="en-US"/>
        </w:rPr>
        <w:t xml:space="preserve"> ARD</w:t>
      </w:r>
      <w:r w:rsidRPr="005C2BA3">
        <w:rPr>
          <w:lang w:val="en-US"/>
        </w:rPr>
        <w:t xml:space="preserve"> </w:t>
      </w:r>
      <w:r w:rsidR="005E152E">
        <w:rPr>
          <w:lang w:val="en-US"/>
        </w:rPr>
        <w:t>t</w:t>
      </w:r>
      <w:r w:rsidRPr="005C2BA3">
        <w:rPr>
          <w:lang w:val="en-US"/>
        </w:rPr>
        <w:t>ime series</w:t>
      </w:r>
      <w:r w:rsidR="005E152E">
        <w:rPr>
          <w:lang w:val="en-US"/>
        </w:rPr>
        <w:t xml:space="preserve"> from</w:t>
      </w:r>
      <w:r w:rsidRPr="005C2BA3">
        <w:rPr>
          <w:lang w:val="en-US"/>
        </w:rPr>
        <w:t xml:space="preserve"> SAR and </w:t>
      </w:r>
      <w:r w:rsidR="005E152E">
        <w:rPr>
          <w:lang w:val="en-US"/>
        </w:rPr>
        <w:t>o</w:t>
      </w:r>
      <w:r w:rsidRPr="005C2BA3">
        <w:rPr>
          <w:lang w:val="en-US"/>
        </w:rPr>
        <w:t xml:space="preserve">ptical </w:t>
      </w:r>
      <w:r w:rsidR="005E152E">
        <w:rPr>
          <w:lang w:val="en-US"/>
        </w:rPr>
        <w:t xml:space="preserve">data for </w:t>
      </w:r>
      <w:r w:rsidR="005E152E" w:rsidRPr="005C2BA3">
        <w:rPr>
          <w:lang w:val="en-US"/>
        </w:rPr>
        <w:t>rice crop monitoring</w:t>
      </w:r>
      <w:r w:rsidR="005E152E" w:rsidRPr="005C2BA3" w:rsidDel="005E152E">
        <w:rPr>
          <w:lang w:val="en-US"/>
        </w:rPr>
        <w:t xml:space="preserve"> </w:t>
      </w:r>
      <w:r w:rsidR="005E152E">
        <w:rPr>
          <w:lang w:val="en-US"/>
        </w:rPr>
        <w:t xml:space="preserve">using </w:t>
      </w:r>
      <w:r w:rsidRPr="005C2BA3">
        <w:rPr>
          <w:lang w:val="en-US"/>
        </w:rPr>
        <w:t xml:space="preserve">Open </w:t>
      </w:r>
      <w:r w:rsidR="005E152E">
        <w:rPr>
          <w:lang w:val="en-US"/>
        </w:rPr>
        <w:t>D</w:t>
      </w:r>
      <w:r w:rsidRPr="005C2BA3">
        <w:rPr>
          <w:lang w:val="en-US"/>
        </w:rPr>
        <w:t xml:space="preserve">ata </w:t>
      </w:r>
      <w:r w:rsidR="005E152E">
        <w:rPr>
          <w:lang w:val="en-US"/>
        </w:rPr>
        <w:t>C</w:t>
      </w:r>
      <w:r w:rsidRPr="005C2BA3">
        <w:rPr>
          <w:lang w:val="en-US"/>
        </w:rPr>
        <w:t>ube</w:t>
      </w:r>
      <w:r w:rsidR="005E152E">
        <w:rPr>
          <w:lang w:val="en-US"/>
        </w:rPr>
        <w:t>;</w:t>
      </w:r>
    </w:p>
    <w:p w:rsidR="00514CB0" w:rsidRPr="00370BB4" w:rsidRDefault="004464DA" w:rsidP="001C31C9">
      <w:pPr>
        <w:pStyle w:val="paragraph"/>
        <w:numPr>
          <w:ilvl w:val="0"/>
          <w:numId w:val="60"/>
        </w:numPr>
        <w:ind w:left="284" w:hanging="284"/>
        <w:jc w:val="left"/>
        <w:rPr>
          <w:lang w:val="en-US"/>
        </w:rPr>
      </w:pPr>
      <w:r w:rsidRPr="00370BB4">
        <w:rPr>
          <w:lang w:val="en-US"/>
        </w:rPr>
        <w:t>Rice crop</w:t>
      </w:r>
      <w:r w:rsidRPr="00514CB0">
        <w:rPr>
          <w:lang w:val="en-US"/>
        </w:rPr>
        <w:t xml:space="preserve"> model</w:t>
      </w:r>
      <w:r w:rsidR="005E152E">
        <w:rPr>
          <w:lang w:val="en-US"/>
        </w:rPr>
        <w:t>s</w:t>
      </w:r>
      <w:r w:rsidRPr="00370BB4">
        <w:rPr>
          <w:lang w:val="en-US"/>
        </w:rPr>
        <w:t xml:space="preserve"> for yield estimation</w:t>
      </w:r>
      <w:r w:rsidR="005E152E">
        <w:rPr>
          <w:lang w:val="en-US"/>
        </w:rPr>
        <w:t>;</w:t>
      </w:r>
    </w:p>
    <w:p w:rsidR="00514CB0" w:rsidRPr="00370BB4" w:rsidRDefault="004464DA" w:rsidP="001C31C9">
      <w:pPr>
        <w:pStyle w:val="paragraph"/>
        <w:numPr>
          <w:ilvl w:val="0"/>
          <w:numId w:val="60"/>
        </w:numPr>
        <w:ind w:left="284" w:hanging="284"/>
        <w:jc w:val="left"/>
        <w:rPr>
          <w:lang w:val="en-US"/>
        </w:rPr>
      </w:pPr>
      <w:r w:rsidRPr="00514CB0">
        <w:rPr>
          <w:lang w:val="en-US"/>
        </w:rPr>
        <w:t>Methane emission from paddy field</w:t>
      </w:r>
      <w:r w:rsidR="005E152E">
        <w:rPr>
          <w:lang w:val="en-US"/>
        </w:rPr>
        <w:t>s;</w:t>
      </w:r>
    </w:p>
    <w:p w:rsidR="00514CB0" w:rsidRPr="00370BB4" w:rsidRDefault="004464DA" w:rsidP="001C31C9">
      <w:pPr>
        <w:pStyle w:val="paragraph"/>
        <w:numPr>
          <w:ilvl w:val="0"/>
          <w:numId w:val="60"/>
        </w:numPr>
        <w:ind w:left="284" w:hanging="284"/>
        <w:jc w:val="left"/>
        <w:rPr>
          <w:lang w:val="en-US"/>
        </w:rPr>
      </w:pPr>
      <w:r w:rsidRPr="00514CB0">
        <w:rPr>
          <w:lang w:val="en-US"/>
        </w:rPr>
        <w:t>Standardiz</w:t>
      </w:r>
      <w:r w:rsidR="005E152E">
        <w:rPr>
          <w:lang w:val="en-US"/>
        </w:rPr>
        <w:t>ation of</w:t>
      </w:r>
      <w:r w:rsidRPr="00370BB4">
        <w:rPr>
          <w:lang w:val="en-US"/>
        </w:rPr>
        <w:t xml:space="preserve"> field survey</w:t>
      </w:r>
      <w:r w:rsidR="005E152E">
        <w:rPr>
          <w:lang w:val="en-US"/>
        </w:rPr>
        <w:t>s</w:t>
      </w:r>
      <w:r w:rsidRPr="00370BB4">
        <w:rPr>
          <w:lang w:val="en-US"/>
        </w:rPr>
        <w:t xml:space="preserve"> for validation </w:t>
      </w:r>
      <w:r w:rsidR="005E152E">
        <w:rPr>
          <w:lang w:val="en-US"/>
        </w:rPr>
        <w:t>of results at</w:t>
      </w:r>
      <w:r w:rsidRPr="00370BB4">
        <w:rPr>
          <w:lang w:val="en-US"/>
        </w:rPr>
        <w:t xml:space="preserve"> national and regional scale</w:t>
      </w:r>
      <w:r w:rsidR="005E152E">
        <w:rPr>
          <w:lang w:val="en-US"/>
        </w:rPr>
        <w:t>s</w:t>
      </w:r>
      <w:r w:rsidRPr="00370BB4">
        <w:rPr>
          <w:lang w:val="en-US"/>
        </w:rPr>
        <w:t xml:space="preserve"> (</w:t>
      </w:r>
      <w:r w:rsidR="005E152E">
        <w:rPr>
          <w:lang w:val="en-US"/>
        </w:rPr>
        <w:t>in</w:t>
      </w:r>
      <w:r w:rsidRPr="00370BB4">
        <w:rPr>
          <w:lang w:val="en-US"/>
        </w:rPr>
        <w:t xml:space="preserve"> cooperation </w:t>
      </w:r>
      <w:r w:rsidRPr="00514CB0">
        <w:rPr>
          <w:lang w:val="en-US"/>
        </w:rPr>
        <w:t>with GEORICE)</w:t>
      </w:r>
      <w:r w:rsidR="002F49D8">
        <w:rPr>
          <w:lang w:val="en-US"/>
        </w:rPr>
        <w:t>;</w:t>
      </w:r>
    </w:p>
    <w:p w:rsidR="00514CB0" w:rsidRPr="00370BB4" w:rsidRDefault="002F49D8" w:rsidP="001C31C9">
      <w:pPr>
        <w:pStyle w:val="paragraph"/>
        <w:numPr>
          <w:ilvl w:val="0"/>
          <w:numId w:val="60"/>
        </w:numPr>
        <w:ind w:left="284" w:hanging="284"/>
        <w:jc w:val="left"/>
        <w:rPr>
          <w:lang w:val="en-US"/>
        </w:rPr>
      </w:pPr>
      <w:r>
        <w:rPr>
          <w:lang w:val="en-US"/>
        </w:rPr>
        <w:t>T</w:t>
      </w:r>
      <w:r w:rsidR="004464DA" w:rsidRPr="00370BB4">
        <w:rPr>
          <w:lang w:val="en-US"/>
        </w:rPr>
        <w:t xml:space="preserve">he practicality </w:t>
      </w:r>
      <w:r>
        <w:rPr>
          <w:lang w:val="en-US"/>
        </w:rPr>
        <w:t>of</w:t>
      </w:r>
      <w:r w:rsidR="004464DA" w:rsidRPr="00370BB4">
        <w:rPr>
          <w:lang w:val="en-US"/>
        </w:rPr>
        <w:t xml:space="preserve"> potential integration of operational system</w:t>
      </w:r>
      <w:r>
        <w:rPr>
          <w:lang w:val="en-US"/>
        </w:rPr>
        <w:t>s</w:t>
      </w:r>
      <w:r w:rsidR="004464DA" w:rsidRPr="00370BB4">
        <w:rPr>
          <w:lang w:val="en-US"/>
        </w:rPr>
        <w:t xml:space="preserve"> </w:t>
      </w:r>
      <w:r>
        <w:rPr>
          <w:lang w:val="en-US"/>
        </w:rPr>
        <w:t>such</w:t>
      </w:r>
      <w:r w:rsidR="004464DA" w:rsidRPr="00370BB4">
        <w:rPr>
          <w:lang w:val="en-US"/>
        </w:rPr>
        <w:t xml:space="preserve"> as FASAL</w:t>
      </w:r>
      <w:r>
        <w:rPr>
          <w:lang w:val="en-US"/>
        </w:rPr>
        <w:t xml:space="preserve"> (</w:t>
      </w:r>
      <w:r w:rsidR="004464DA" w:rsidRPr="00370BB4">
        <w:rPr>
          <w:lang w:val="en-US"/>
        </w:rPr>
        <w:t>India</w:t>
      </w:r>
      <w:r>
        <w:rPr>
          <w:lang w:val="en-US"/>
        </w:rPr>
        <w:t>);</w:t>
      </w:r>
    </w:p>
    <w:p w:rsidR="004464DA" w:rsidRPr="00FD60D0" w:rsidRDefault="004464DA" w:rsidP="0013672A">
      <w:pPr>
        <w:pStyle w:val="paragraph"/>
        <w:numPr>
          <w:ilvl w:val="0"/>
          <w:numId w:val="60"/>
        </w:numPr>
        <w:ind w:left="284" w:hanging="284"/>
        <w:rPr>
          <w:lang w:val="en-US"/>
        </w:rPr>
      </w:pPr>
      <w:r w:rsidRPr="00514CB0">
        <w:rPr>
          <w:lang w:val="en-US"/>
        </w:rPr>
        <w:t xml:space="preserve">Capacity building </w:t>
      </w:r>
      <w:r w:rsidR="002F49D8">
        <w:rPr>
          <w:lang w:val="en-US"/>
        </w:rPr>
        <w:t>in</w:t>
      </w:r>
      <w:r w:rsidRPr="00370BB4">
        <w:rPr>
          <w:lang w:val="en-US"/>
        </w:rPr>
        <w:t xml:space="preserve"> Asia in cooperation with available training centres such as </w:t>
      </w:r>
      <w:r w:rsidR="00647F11" w:rsidRPr="00647F11">
        <w:rPr>
          <w:lang w:val="en-US"/>
        </w:rPr>
        <w:t>ASEAN Research and Training Center for Space Technology and Applications</w:t>
      </w:r>
      <w:r w:rsidR="005F0F05">
        <w:rPr>
          <w:lang w:val="en-US"/>
        </w:rPr>
        <w:t xml:space="preserve"> (</w:t>
      </w:r>
      <w:r w:rsidRPr="00370BB4">
        <w:rPr>
          <w:lang w:val="en-US"/>
        </w:rPr>
        <w:t>ARTSA</w:t>
      </w:r>
      <w:r w:rsidR="005F0F05">
        <w:rPr>
          <w:lang w:val="en-US"/>
        </w:rPr>
        <w:t>)</w:t>
      </w:r>
      <w:r w:rsidRPr="00370BB4">
        <w:rPr>
          <w:lang w:val="en-US"/>
        </w:rPr>
        <w:t xml:space="preserve">, </w:t>
      </w:r>
      <w:r w:rsidR="005F0F05" w:rsidRPr="001C31C9">
        <w:rPr>
          <w:bCs/>
          <w:lang w:val="en-US"/>
        </w:rPr>
        <w:t>Indian Institute</w:t>
      </w:r>
      <w:r w:rsidR="0058723E" w:rsidRPr="001C31C9">
        <w:rPr>
          <w:bCs/>
          <w:lang w:val="en-US"/>
        </w:rPr>
        <w:t xml:space="preserve"> </w:t>
      </w:r>
      <w:r w:rsidR="005F0F05" w:rsidRPr="001C31C9">
        <w:rPr>
          <w:bCs/>
          <w:lang w:val="en-US"/>
        </w:rPr>
        <w:t>of</w:t>
      </w:r>
      <w:r w:rsidR="0058723E" w:rsidRPr="001C31C9">
        <w:rPr>
          <w:bCs/>
          <w:lang w:val="en-US"/>
        </w:rPr>
        <w:t xml:space="preserve"> R</w:t>
      </w:r>
      <w:r w:rsidR="0013672A">
        <w:rPr>
          <w:bCs/>
          <w:lang w:val="en-US"/>
        </w:rPr>
        <w:t>e</w:t>
      </w:r>
      <w:r w:rsidR="0058723E" w:rsidRPr="001C31C9">
        <w:rPr>
          <w:bCs/>
          <w:lang w:val="en-US"/>
        </w:rPr>
        <w:t>mot</w:t>
      </w:r>
      <w:r w:rsidR="005F0F05" w:rsidRPr="001C31C9">
        <w:rPr>
          <w:bCs/>
          <w:lang w:val="en-US"/>
        </w:rPr>
        <w:t>e</w:t>
      </w:r>
      <w:r w:rsidR="00FD60D0" w:rsidRPr="001C31C9">
        <w:rPr>
          <w:bCs/>
          <w:lang w:val="en-US"/>
        </w:rPr>
        <w:t xml:space="preserve"> Sensing </w:t>
      </w:r>
      <w:r w:rsidR="00FD60D0">
        <w:rPr>
          <w:b/>
          <w:bCs/>
          <w:lang w:val="en-US"/>
        </w:rPr>
        <w:t>(</w:t>
      </w:r>
      <w:r w:rsidRPr="00FD60D0">
        <w:rPr>
          <w:lang w:val="en-US"/>
        </w:rPr>
        <w:t>IIRS</w:t>
      </w:r>
      <w:r w:rsidR="00FD60D0">
        <w:rPr>
          <w:lang w:val="en-US"/>
        </w:rPr>
        <w:t>)</w:t>
      </w:r>
      <w:r w:rsidRPr="00FD60D0">
        <w:rPr>
          <w:lang w:val="en-US"/>
        </w:rPr>
        <w:t xml:space="preserve">, </w:t>
      </w:r>
      <w:r w:rsidR="00647F11">
        <w:rPr>
          <w:lang w:val="en-US"/>
        </w:rPr>
        <w:t>t</w:t>
      </w:r>
      <w:r w:rsidR="005F0F05" w:rsidRPr="005F0F05">
        <w:rPr>
          <w:lang w:val="en-US"/>
        </w:rPr>
        <w:t>he Centre for Space Science and Technology Education in Asia Pacific</w:t>
      </w:r>
      <w:r w:rsidR="005F0F05">
        <w:rPr>
          <w:lang w:val="en-US"/>
        </w:rPr>
        <w:t xml:space="preserve"> (</w:t>
      </w:r>
      <w:r w:rsidRPr="00FD60D0">
        <w:rPr>
          <w:lang w:val="en-US"/>
        </w:rPr>
        <w:t>CSSTEAP</w:t>
      </w:r>
      <w:r w:rsidR="005F0F05">
        <w:rPr>
          <w:lang w:val="en-US"/>
        </w:rPr>
        <w:t>)</w:t>
      </w:r>
      <w:r w:rsidR="002F49D8" w:rsidRPr="00FD60D0">
        <w:rPr>
          <w:lang w:val="en-US"/>
        </w:rPr>
        <w:t>.</w:t>
      </w:r>
    </w:p>
    <w:p w:rsidR="009F1453" w:rsidRDefault="003D4CDC" w:rsidP="001C31C9">
      <w:pPr>
        <w:spacing w:before="120" w:after="120"/>
        <w:rPr>
          <w:lang w:val="en-US" w:eastAsia="ja-JP"/>
        </w:rPr>
      </w:pPr>
      <w:r>
        <w:rPr>
          <w:lang w:val="en-US" w:eastAsia="ja-JP"/>
        </w:rPr>
        <w:t>Phase 3 ac</w:t>
      </w:r>
      <w:r w:rsidR="006F0D5C">
        <w:rPr>
          <w:lang w:val="en-US" w:eastAsia="ja-JP"/>
        </w:rPr>
        <w:t>t</w:t>
      </w:r>
      <w:r>
        <w:rPr>
          <w:lang w:val="en-US" w:eastAsia="ja-JP"/>
        </w:rPr>
        <w:t>ivit</w:t>
      </w:r>
      <w:r w:rsidR="002F49D8">
        <w:rPr>
          <w:lang w:val="en-US" w:eastAsia="ja-JP"/>
        </w:rPr>
        <w:t>ies</w:t>
      </w:r>
      <w:r>
        <w:rPr>
          <w:lang w:val="en-US" w:eastAsia="ja-JP"/>
        </w:rPr>
        <w:t xml:space="preserve"> will be conducted </w:t>
      </w:r>
      <w:r w:rsidR="003E55B0">
        <w:rPr>
          <w:lang w:val="en-US" w:eastAsia="ja-JP"/>
        </w:rPr>
        <w:t xml:space="preserve">in </w:t>
      </w:r>
      <w:r w:rsidR="00A82144">
        <w:rPr>
          <w:lang w:val="en-US" w:eastAsia="ja-JP"/>
        </w:rPr>
        <w:t xml:space="preserve">close </w:t>
      </w:r>
      <w:r w:rsidR="006D637C">
        <w:rPr>
          <w:lang w:val="en-US" w:eastAsia="ja-JP"/>
        </w:rPr>
        <w:t>collaboration</w:t>
      </w:r>
      <w:r w:rsidR="0087414C">
        <w:rPr>
          <w:lang w:val="en-US" w:eastAsia="ja-JP"/>
        </w:rPr>
        <w:t xml:space="preserve"> </w:t>
      </w:r>
      <w:r w:rsidR="00EF2C5B">
        <w:rPr>
          <w:lang w:val="en-US" w:eastAsia="ja-JP"/>
        </w:rPr>
        <w:t>with APRSAF SAFE a</w:t>
      </w:r>
      <w:r>
        <w:rPr>
          <w:lang w:val="en-US" w:eastAsia="ja-JP"/>
        </w:rPr>
        <w:t>ctivities</w:t>
      </w:r>
      <w:r w:rsidR="00A94F32">
        <w:rPr>
          <w:lang w:val="en-US" w:eastAsia="ja-JP"/>
        </w:rPr>
        <w:t>.</w:t>
      </w:r>
      <w:r w:rsidR="00EF2C5B">
        <w:rPr>
          <w:lang w:val="en-US" w:eastAsia="ja-JP"/>
        </w:rPr>
        <w:t xml:space="preserve"> </w:t>
      </w:r>
      <w:r w:rsidR="005D3003">
        <w:rPr>
          <w:lang w:val="en-US" w:eastAsia="ja-JP"/>
        </w:rPr>
        <w:t>Two new SAFE projects</w:t>
      </w:r>
      <w:r w:rsidR="006F0D5C">
        <w:rPr>
          <w:lang w:val="en-US" w:eastAsia="ja-JP"/>
        </w:rPr>
        <w:t>:</w:t>
      </w:r>
      <w:r w:rsidR="005D3003">
        <w:rPr>
          <w:lang w:val="en-US" w:eastAsia="ja-JP"/>
        </w:rPr>
        <w:t xml:space="preserve"> </w:t>
      </w:r>
      <w:r w:rsidR="006F0D5C" w:rsidRPr="001C31C9">
        <w:rPr>
          <w:i/>
          <w:lang w:val="en-US" w:eastAsia="ja-JP"/>
        </w:rPr>
        <w:t>R</w:t>
      </w:r>
      <w:r w:rsidR="005D3003" w:rsidRPr="001C31C9">
        <w:rPr>
          <w:i/>
          <w:lang w:val="en-US" w:eastAsia="ja-JP"/>
        </w:rPr>
        <w:t xml:space="preserve">ice </w:t>
      </w:r>
      <w:r w:rsidR="006F0D5C" w:rsidRPr="001C31C9">
        <w:rPr>
          <w:i/>
          <w:lang w:val="en-US" w:eastAsia="ja-JP"/>
        </w:rPr>
        <w:t>C</w:t>
      </w:r>
      <w:r w:rsidR="005D3003" w:rsidRPr="001C31C9">
        <w:rPr>
          <w:i/>
          <w:lang w:val="en-US" w:eastAsia="ja-JP"/>
        </w:rPr>
        <w:t xml:space="preserve">rop </w:t>
      </w:r>
      <w:r w:rsidR="006F0D5C" w:rsidRPr="001C31C9">
        <w:rPr>
          <w:i/>
          <w:lang w:val="en-US" w:eastAsia="ja-JP"/>
        </w:rPr>
        <w:t>M</w:t>
      </w:r>
      <w:r w:rsidR="005D3003" w:rsidRPr="001C31C9">
        <w:rPr>
          <w:i/>
          <w:lang w:val="en-US" w:eastAsia="ja-JP"/>
        </w:rPr>
        <w:t xml:space="preserve">onitoring </w:t>
      </w:r>
      <w:r w:rsidR="006F0D5C" w:rsidRPr="001C31C9">
        <w:rPr>
          <w:i/>
          <w:lang w:val="en-US" w:eastAsia="ja-JP"/>
        </w:rPr>
        <w:t>Using</w:t>
      </w:r>
      <w:r w:rsidR="005D3003" w:rsidRPr="001C31C9">
        <w:rPr>
          <w:i/>
          <w:lang w:val="en-US" w:eastAsia="ja-JP"/>
        </w:rPr>
        <w:t xml:space="preserve"> SAR in South East Asia, especially </w:t>
      </w:r>
      <w:r w:rsidR="006F0D5C">
        <w:rPr>
          <w:i/>
          <w:lang w:val="en-US" w:eastAsia="ja-JP"/>
        </w:rPr>
        <w:t xml:space="preserve">the </w:t>
      </w:r>
      <w:r w:rsidR="005D3003" w:rsidRPr="001C31C9">
        <w:rPr>
          <w:i/>
          <w:lang w:val="en-US" w:eastAsia="ja-JP"/>
        </w:rPr>
        <w:t>Mekong Region</w:t>
      </w:r>
      <w:r w:rsidR="00207326">
        <w:rPr>
          <w:lang w:val="en-US" w:eastAsia="ja-JP"/>
        </w:rPr>
        <w:t xml:space="preserve"> (Rice Crop Monitoring)</w:t>
      </w:r>
      <w:r w:rsidR="005D3003">
        <w:rPr>
          <w:lang w:val="en-US" w:eastAsia="ja-JP"/>
        </w:rPr>
        <w:t xml:space="preserve">, and </w:t>
      </w:r>
      <w:r w:rsidR="005D3003" w:rsidRPr="001C31C9">
        <w:rPr>
          <w:i/>
          <w:lang w:val="en-US" w:eastAsia="ja-JP"/>
        </w:rPr>
        <w:t>Decision-</w:t>
      </w:r>
      <w:r w:rsidR="006F0D5C" w:rsidRPr="001C31C9">
        <w:rPr>
          <w:i/>
          <w:lang w:val="en-US" w:eastAsia="ja-JP"/>
        </w:rPr>
        <w:t>m</w:t>
      </w:r>
      <w:r w:rsidR="005D3003" w:rsidRPr="001C31C9">
        <w:rPr>
          <w:i/>
          <w:lang w:val="en-US" w:eastAsia="ja-JP"/>
        </w:rPr>
        <w:t xml:space="preserve">aking </w:t>
      </w:r>
      <w:r w:rsidR="006F0D5C" w:rsidRPr="001C31C9">
        <w:rPr>
          <w:i/>
          <w:lang w:val="en-US" w:eastAsia="ja-JP"/>
        </w:rPr>
        <w:t>for</w:t>
      </w:r>
      <w:r w:rsidR="005D3003" w:rsidRPr="001C31C9">
        <w:rPr>
          <w:i/>
          <w:lang w:val="en-US" w:eastAsia="ja-JP"/>
        </w:rPr>
        <w:t xml:space="preserve"> </w:t>
      </w:r>
      <w:r w:rsidR="006F0D5C" w:rsidRPr="001C31C9">
        <w:rPr>
          <w:i/>
          <w:lang w:val="en-US" w:eastAsia="ja-JP"/>
        </w:rPr>
        <w:t>F</w:t>
      </w:r>
      <w:r w:rsidR="005D3003" w:rsidRPr="001C31C9">
        <w:rPr>
          <w:i/>
          <w:lang w:val="en-US" w:eastAsia="ja-JP"/>
        </w:rPr>
        <w:t xml:space="preserve">ood </w:t>
      </w:r>
      <w:r w:rsidR="006F0D5C" w:rsidRPr="001C31C9">
        <w:rPr>
          <w:i/>
          <w:lang w:val="en-US" w:eastAsia="ja-JP"/>
        </w:rPr>
        <w:t>S</w:t>
      </w:r>
      <w:r w:rsidR="005D3003" w:rsidRPr="001C31C9">
        <w:rPr>
          <w:i/>
          <w:lang w:val="en-US" w:eastAsia="ja-JP"/>
        </w:rPr>
        <w:t xml:space="preserve">ecurity with </w:t>
      </w:r>
      <w:r w:rsidR="006F0D5C" w:rsidRPr="001C31C9">
        <w:rPr>
          <w:i/>
          <w:lang w:val="en-US" w:eastAsia="ja-JP"/>
        </w:rPr>
        <w:t>the P</w:t>
      </w:r>
      <w:r w:rsidR="005D3003" w:rsidRPr="001C31C9">
        <w:rPr>
          <w:i/>
          <w:lang w:val="en-US" w:eastAsia="ja-JP"/>
        </w:rPr>
        <w:t xml:space="preserve">rovision of </w:t>
      </w:r>
      <w:r w:rsidR="006F0D5C" w:rsidRPr="001C31C9">
        <w:rPr>
          <w:i/>
          <w:lang w:val="en-US" w:eastAsia="ja-JP"/>
        </w:rPr>
        <w:t>O</w:t>
      </w:r>
      <w:r w:rsidR="005D3003" w:rsidRPr="001C31C9">
        <w:rPr>
          <w:i/>
          <w:lang w:val="en-US" w:eastAsia="ja-JP"/>
        </w:rPr>
        <w:t xml:space="preserve">utlook </w:t>
      </w:r>
      <w:r w:rsidR="006F0D5C" w:rsidRPr="001C31C9">
        <w:rPr>
          <w:i/>
          <w:lang w:val="en-US" w:eastAsia="ja-JP"/>
        </w:rPr>
        <w:t>I</w:t>
      </w:r>
      <w:r w:rsidR="005D3003" w:rsidRPr="001C31C9">
        <w:rPr>
          <w:i/>
          <w:lang w:val="en-US" w:eastAsia="ja-JP"/>
        </w:rPr>
        <w:t xml:space="preserve">nformation </w:t>
      </w:r>
      <w:r w:rsidR="00BA5224">
        <w:rPr>
          <w:i/>
          <w:lang w:val="en-US" w:eastAsia="ja-JP"/>
        </w:rPr>
        <w:t>U</w:t>
      </w:r>
      <w:r w:rsidR="006F0D5C" w:rsidRPr="001C31C9">
        <w:rPr>
          <w:i/>
          <w:lang w:val="en-US" w:eastAsia="ja-JP"/>
        </w:rPr>
        <w:t>sing</w:t>
      </w:r>
      <w:r w:rsidR="005D3003" w:rsidRPr="001C31C9">
        <w:rPr>
          <w:i/>
          <w:lang w:val="en-US" w:eastAsia="ja-JP"/>
        </w:rPr>
        <w:t xml:space="preserve"> </w:t>
      </w:r>
      <w:r w:rsidR="006F0D5C" w:rsidRPr="001C31C9">
        <w:rPr>
          <w:i/>
          <w:lang w:val="en-US" w:eastAsia="ja-JP"/>
        </w:rPr>
        <w:t>S</w:t>
      </w:r>
      <w:r w:rsidR="005D3003" w:rsidRPr="001C31C9">
        <w:rPr>
          <w:i/>
          <w:lang w:val="en-US" w:eastAsia="ja-JP"/>
        </w:rPr>
        <w:t xml:space="preserve">atellite-derived Agrometeorological </w:t>
      </w:r>
      <w:r w:rsidR="006F0D5C" w:rsidRPr="001C31C9">
        <w:rPr>
          <w:i/>
          <w:lang w:val="en-US" w:eastAsia="ja-JP"/>
        </w:rPr>
        <w:t>I</w:t>
      </w:r>
      <w:r w:rsidR="005D3003" w:rsidRPr="001C31C9">
        <w:rPr>
          <w:i/>
          <w:lang w:val="en-US" w:eastAsia="ja-JP"/>
        </w:rPr>
        <w:t>nformation</w:t>
      </w:r>
      <w:r w:rsidR="006D637C">
        <w:rPr>
          <w:lang w:val="en-US" w:eastAsia="ja-JP"/>
        </w:rPr>
        <w:t xml:space="preserve"> </w:t>
      </w:r>
      <w:r w:rsidR="00207326">
        <w:rPr>
          <w:lang w:val="en-US" w:eastAsia="ja-JP"/>
        </w:rPr>
        <w:t xml:space="preserve">(Agromet) </w:t>
      </w:r>
      <w:r w:rsidR="006D637C">
        <w:rPr>
          <w:lang w:val="en-US" w:eastAsia="ja-JP"/>
        </w:rPr>
        <w:t xml:space="preserve">have been </w:t>
      </w:r>
      <w:r w:rsidR="00D2749E">
        <w:rPr>
          <w:lang w:val="en-US" w:eastAsia="ja-JP"/>
        </w:rPr>
        <w:t>approved</w:t>
      </w:r>
      <w:r w:rsidR="006D637C">
        <w:rPr>
          <w:lang w:val="en-US" w:eastAsia="ja-JP"/>
        </w:rPr>
        <w:t xml:space="preserve"> in the Space Application Working Group</w:t>
      </w:r>
      <w:r w:rsidR="006F0D5C">
        <w:rPr>
          <w:lang w:val="en-US" w:eastAsia="ja-JP"/>
        </w:rPr>
        <w:t xml:space="preserve"> of</w:t>
      </w:r>
      <w:r w:rsidR="006D637C">
        <w:rPr>
          <w:lang w:val="en-US" w:eastAsia="ja-JP"/>
        </w:rPr>
        <w:t xml:space="preserve"> APRSAF.</w:t>
      </w:r>
      <w:r w:rsidR="00845EB7">
        <w:rPr>
          <w:lang w:val="en-US" w:eastAsia="ja-JP"/>
        </w:rPr>
        <w:t xml:space="preserve"> </w:t>
      </w:r>
    </w:p>
    <w:p w:rsidR="009F1453" w:rsidRDefault="00BA5224" w:rsidP="001C31C9">
      <w:pPr>
        <w:spacing w:after="120"/>
        <w:rPr>
          <w:lang w:val="en-US" w:eastAsia="ja-JP"/>
        </w:rPr>
      </w:pPr>
      <w:r>
        <w:rPr>
          <w:lang w:val="en-US" w:eastAsia="ja-JP"/>
        </w:rPr>
        <w:t>The r</w:t>
      </w:r>
      <w:r w:rsidR="00A75A76">
        <w:rPr>
          <w:lang w:val="en-US" w:eastAsia="ja-JP"/>
        </w:rPr>
        <w:t xml:space="preserve">ice crop monitoring project </w:t>
      </w:r>
      <w:r w:rsidR="00A75A76" w:rsidRPr="00A75A76">
        <w:rPr>
          <w:lang w:val="en-US" w:eastAsia="ja-JP"/>
        </w:rPr>
        <w:t xml:space="preserve">will </w:t>
      </w:r>
      <w:r>
        <w:rPr>
          <w:lang w:val="en-US" w:eastAsia="ja-JP"/>
        </w:rPr>
        <w:t xml:space="preserve">be </w:t>
      </w:r>
      <w:r w:rsidR="00A75A76" w:rsidRPr="00A75A76">
        <w:rPr>
          <w:lang w:val="en-US" w:eastAsia="ja-JP"/>
        </w:rPr>
        <w:t>implement</w:t>
      </w:r>
      <w:r>
        <w:rPr>
          <w:lang w:val="en-US" w:eastAsia="ja-JP"/>
        </w:rPr>
        <w:t>ed</w:t>
      </w:r>
      <w:r w:rsidR="00A75A76" w:rsidRPr="00A75A76">
        <w:rPr>
          <w:lang w:val="en-US" w:eastAsia="ja-JP"/>
        </w:rPr>
        <w:t xml:space="preserve"> together with the GEORice expansion project in 5 Mekong countries</w:t>
      </w:r>
      <w:r>
        <w:rPr>
          <w:lang w:val="en-US" w:eastAsia="ja-JP"/>
        </w:rPr>
        <w:t>,</w:t>
      </w:r>
      <w:r w:rsidR="00A75A76" w:rsidRPr="00A75A76">
        <w:rPr>
          <w:lang w:val="en-US" w:eastAsia="ja-JP"/>
        </w:rPr>
        <w:t xml:space="preserve"> escalating Asia</w:t>
      </w:r>
      <w:r>
        <w:rPr>
          <w:lang w:val="en-US" w:eastAsia="ja-JP"/>
        </w:rPr>
        <w:t>-</w:t>
      </w:r>
      <w:r w:rsidR="00A75A76" w:rsidRPr="00A75A76">
        <w:rPr>
          <w:lang w:val="en-US" w:eastAsia="ja-JP"/>
        </w:rPr>
        <w:t>Ri</w:t>
      </w:r>
      <w:r>
        <w:rPr>
          <w:lang w:val="en-US" w:eastAsia="ja-JP"/>
        </w:rPr>
        <w:t>CE</w:t>
      </w:r>
      <w:r w:rsidR="00A75A76" w:rsidRPr="00A75A76">
        <w:rPr>
          <w:lang w:val="en-US" w:eastAsia="ja-JP"/>
        </w:rPr>
        <w:t xml:space="preserve"> team activities to regional scale with data and capacity building resources from Japan, India, Indonesia</w:t>
      </w:r>
      <w:r>
        <w:rPr>
          <w:lang w:val="en-US" w:eastAsia="ja-JP"/>
        </w:rPr>
        <w:t>,</w:t>
      </w:r>
      <w:r w:rsidR="00A75A76" w:rsidRPr="00A75A76">
        <w:rPr>
          <w:lang w:val="en-US" w:eastAsia="ja-JP"/>
        </w:rPr>
        <w:t xml:space="preserve"> and Thailand</w:t>
      </w:r>
      <w:r>
        <w:rPr>
          <w:lang w:val="en-US" w:eastAsia="ja-JP"/>
        </w:rPr>
        <w:t>,</w:t>
      </w:r>
      <w:r w:rsidR="00A75A76" w:rsidRPr="00A75A76">
        <w:rPr>
          <w:lang w:val="en-US" w:eastAsia="ja-JP"/>
        </w:rPr>
        <w:t xml:space="preserve"> and utilizing the outputs and outcomes of </w:t>
      </w:r>
      <w:r>
        <w:rPr>
          <w:lang w:val="en-US" w:eastAsia="ja-JP"/>
        </w:rPr>
        <w:t xml:space="preserve">the </w:t>
      </w:r>
      <w:r w:rsidR="00A75A76" w:rsidRPr="00A75A76">
        <w:rPr>
          <w:lang w:val="en-US" w:eastAsia="ja-JP"/>
        </w:rPr>
        <w:t>SAFE prototypes and GEOGLAM</w:t>
      </w:r>
      <w:r>
        <w:rPr>
          <w:lang w:val="en-US" w:eastAsia="ja-JP"/>
        </w:rPr>
        <w:t>/</w:t>
      </w:r>
      <w:r w:rsidR="00A75A76" w:rsidRPr="00A75A76">
        <w:rPr>
          <w:lang w:val="en-US" w:eastAsia="ja-JP"/>
        </w:rPr>
        <w:t>Asia</w:t>
      </w:r>
      <w:r>
        <w:rPr>
          <w:lang w:val="en-US" w:eastAsia="ja-JP"/>
        </w:rPr>
        <w:t>-</w:t>
      </w:r>
      <w:r w:rsidR="00A75A76" w:rsidRPr="00A75A76">
        <w:rPr>
          <w:lang w:val="en-US" w:eastAsia="ja-JP"/>
        </w:rPr>
        <w:t>Ri</w:t>
      </w:r>
      <w:r>
        <w:rPr>
          <w:lang w:val="en-US" w:eastAsia="ja-JP"/>
        </w:rPr>
        <w:t>CE</w:t>
      </w:r>
      <w:r w:rsidR="00A75A76" w:rsidRPr="00A75A76">
        <w:rPr>
          <w:lang w:val="en-US" w:eastAsia="ja-JP"/>
        </w:rPr>
        <w:t xml:space="preserve"> team activities.</w:t>
      </w:r>
    </w:p>
    <w:p w:rsidR="00A75A76" w:rsidRDefault="00BA5224" w:rsidP="001C31C9">
      <w:pPr>
        <w:spacing w:after="120"/>
        <w:rPr>
          <w:lang w:val="en-US" w:eastAsia="ja-JP"/>
        </w:rPr>
      </w:pPr>
      <w:r>
        <w:rPr>
          <w:lang w:val="en-US" w:eastAsia="ja-JP"/>
        </w:rPr>
        <w:t>The a</w:t>
      </w:r>
      <w:r w:rsidR="00207326">
        <w:rPr>
          <w:lang w:val="en-US" w:eastAsia="ja-JP"/>
        </w:rPr>
        <w:t>gromet project will r</w:t>
      </w:r>
      <w:r w:rsidR="00207326" w:rsidRPr="00207326">
        <w:rPr>
          <w:lang w:val="en-US" w:eastAsia="ja-JP"/>
        </w:rPr>
        <w:t xml:space="preserve">espond promptly </w:t>
      </w:r>
      <w:r>
        <w:rPr>
          <w:lang w:val="en-US" w:eastAsia="ja-JP"/>
        </w:rPr>
        <w:t>to the</w:t>
      </w:r>
      <w:r w:rsidR="00F64CDA">
        <w:rPr>
          <w:lang w:val="en-US" w:eastAsia="ja-JP"/>
        </w:rPr>
        <w:t xml:space="preserve"> requirement</w:t>
      </w:r>
      <w:r>
        <w:rPr>
          <w:lang w:val="en-US" w:eastAsia="ja-JP"/>
        </w:rPr>
        <w:t>s</w:t>
      </w:r>
      <w:r w:rsidR="00F64CDA">
        <w:rPr>
          <w:lang w:val="en-US" w:eastAsia="ja-JP"/>
        </w:rPr>
        <w:t xml:space="preserve"> of</w:t>
      </w:r>
      <w:r>
        <w:rPr>
          <w:lang w:val="en-US" w:eastAsia="ja-JP"/>
        </w:rPr>
        <w:t xml:space="preserve"> </w:t>
      </w:r>
      <w:r w:rsidR="00F64CDA">
        <w:rPr>
          <w:lang w:val="en-US" w:eastAsia="ja-JP"/>
        </w:rPr>
        <w:t>bi-monthly agro</w:t>
      </w:r>
      <w:r w:rsidR="00207326" w:rsidRPr="00207326">
        <w:rPr>
          <w:lang w:val="en-US" w:eastAsia="ja-JP"/>
        </w:rPr>
        <w:t>met</w:t>
      </w:r>
      <w:r>
        <w:rPr>
          <w:lang w:val="en-US" w:eastAsia="ja-JP"/>
        </w:rPr>
        <w:t>eo</w:t>
      </w:r>
      <w:r w:rsidR="00207326" w:rsidRPr="00207326">
        <w:rPr>
          <w:lang w:val="en-US" w:eastAsia="ja-JP"/>
        </w:rPr>
        <w:t>rolog</w:t>
      </w:r>
      <w:r>
        <w:rPr>
          <w:lang w:val="en-US" w:eastAsia="ja-JP"/>
        </w:rPr>
        <w:t>ical</w:t>
      </w:r>
      <w:r w:rsidR="00207326" w:rsidRPr="00207326">
        <w:rPr>
          <w:lang w:val="en-US" w:eastAsia="ja-JP"/>
        </w:rPr>
        <w:t xml:space="preserve"> information </w:t>
      </w:r>
      <w:r>
        <w:rPr>
          <w:lang w:val="en-US" w:eastAsia="ja-JP"/>
        </w:rPr>
        <w:t xml:space="preserve">needs, </w:t>
      </w:r>
      <w:r w:rsidR="00207326" w:rsidRPr="00207326">
        <w:rPr>
          <w:lang w:val="en-US" w:eastAsia="ja-JP"/>
        </w:rPr>
        <w:t xml:space="preserve">such as </w:t>
      </w:r>
      <w:r w:rsidR="001C4CEC">
        <w:rPr>
          <w:lang w:val="en-US" w:eastAsia="ja-JP"/>
        </w:rPr>
        <w:t xml:space="preserve">land surface </w:t>
      </w:r>
      <w:r w:rsidR="00207326" w:rsidRPr="00207326">
        <w:rPr>
          <w:lang w:val="en-US" w:eastAsia="ja-JP"/>
        </w:rPr>
        <w:t xml:space="preserve">temperature, precipitation, etc. </w:t>
      </w:r>
      <w:r>
        <w:rPr>
          <w:lang w:val="en-US" w:eastAsia="ja-JP"/>
        </w:rPr>
        <w:t>using</w:t>
      </w:r>
      <w:r w:rsidR="00207326" w:rsidRPr="00207326">
        <w:rPr>
          <w:lang w:val="en-US" w:eastAsia="ja-JP"/>
        </w:rPr>
        <w:t xml:space="preserve"> EO satellites </w:t>
      </w:r>
      <w:r>
        <w:rPr>
          <w:lang w:val="en-US" w:eastAsia="ja-JP"/>
        </w:rPr>
        <w:t>(including</w:t>
      </w:r>
      <w:r w:rsidR="00207326" w:rsidRPr="00207326">
        <w:rPr>
          <w:lang w:val="en-US" w:eastAsia="ja-JP"/>
        </w:rPr>
        <w:t xml:space="preserve"> geostationary</w:t>
      </w:r>
      <w:r>
        <w:rPr>
          <w:lang w:val="en-US" w:eastAsia="ja-JP"/>
        </w:rPr>
        <w:t xml:space="preserve">) </w:t>
      </w:r>
      <w:r w:rsidR="00207326" w:rsidRPr="00207326">
        <w:rPr>
          <w:lang w:val="en-US" w:eastAsia="ja-JP"/>
        </w:rPr>
        <w:t xml:space="preserve">for the ASEAN region and South Asia to </w:t>
      </w:r>
      <w:r w:rsidR="00207326" w:rsidRPr="00207326">
        <w:rPr>
          <w:lang w:val="en-US" w:eastAsia="ja-JP"/>
        </w:rPr>
        <w:lastRenderedPageBreak/>
        <w:t xml:space="preserve">develop crop outlook information </w:t>
      </w:r>
      <w:r>
        <w:rPr>
          <w:lang w:val="en-US" w:eastAsia="ja-JP"/>
        </w:rPr>
        <w:t xml:space="preserve">that </w:t>
      </w:r>
      <w:r w:rsidR="00207326" w:rsidRPr="00207326">
        <w:rPr>
          <w:lang w:val="en-US" w:eastAsia="ja-JP"/>
        </w:rPr>
        <w:t>assist</w:t>
      </w:r>
      <w:r>
        <w:rPr>
          <w:lang w:val="en-US" w:eastAsia="ja-JP"/>
        </w:rPr>
        <w:t>s</w:t>
      </w:r>
      <w:r w:rsidR="00207326" w:rsidRPr="00207326">
        <w:rPr>
          <w:lang w:val="en-US" w:eastAsia="ja-JP"/>
        </w:rPr>
        <w:t xml:space="preserve"> develop</w:t>
      </w:r>
      <w:r>
        <w:rPr>
          <w:lang w:val="en-US" w:eastAsia="ja-JP"/>
        </w:rPr>
        <w:t xml:space="preserve">ment of </w:t>
      </w:r>
      <w:r w:rsidR="00207326" w:rsidRPr="00207326">
        <w:rPr>
          <w:lang w:val="en-US" w:eastAsia="ja-JP"/>
        </w:rPr>
        <w:t xml:space="preserve">national/regional food security </w:t>
      </w:r>
      <w:r w:rsidRPr="00207326">
        <w:rPr>
          <w:lang w:val="en-US" w:eastAsia="ja-JP"/>
        </w:rPr>
        <w:t>information</w:t>
      </w:r>
      <w:r w:rsidRPr="00207326" w:rsidDel="00BA5224">
        <w:rPr>
          <w:lang w:val="en-US" w:eastAsia="ja-JP"/>
        </w:rPr>
        <w:t xml:space="preserve"> </w:t>
      </w:r>
      <w:r w:rsidR="00207326" w:rsidRPr="00207326">
        <w:rPr>
          <w:lang w:val="en-US" w:eastAsia="ja-JP"/>
        </w:rPr>
        <w:t>in a timely manner.</w:t>
      </w:r>
    </w:p>
    <w:p w:rsidR="004464DA" w:rsidRDefault="00B00E02" w:rsidP="001C31C9">
      <w:pPr>
        <w:spacing w:after="120"/>
        <w:rPr>
          <w:lang w:val="en-US" w:eastAsia="ja-JP"/>
        </w:rPr>
      </w:pPr>
      <w:r>
        <w:rPr>
          <w:lang w:val="en-US" w:eastAsia="ja-JP"/>
        </w:rPr>
        <w:t>Table</w:t>
      </w:r>
      <w:r w:rsidR="00BA5224">
        <w:rPr>
          <w:lang w:val="en-US" w:eastAsia="ja-JP"/>
        </w:rPr>
        <w:t>s</w:t>
      </w:r>
      <w:r>
        <w:rPr>
          <w:lang w:val="en-US" w:eastAsia="ja-JP"/>
        </w:rPr>
        <w:t xml:space="preserve"> 4 and 5 show brief frameworks for these two projects.</w:t>
      </w:r>
    </w:p>
    <w:p w:rsidR="00B00E02" w:rsidRDefault="00B00E02" w:rsidP="001C31C9">
      <w:pPr>
        <w:rPr>
          <w:lang w:val="en-US" w:eastAsia="ja-JP"/>
        </w:rPr>
      </w:pPr>
    </w:p>
    <w:tbl>
      <w:tblPr>
        <w:tblW w:w="5980" w:type="dxa"/>
        <w:tblInd w:w="1579" w:type="dxa"/>
        <w:tblBorders>
          <w:insideH w:val="single" w:sz="4" w:space="0" w:color="FFFFFF"/>
        </w:tblBorders>
        <w:tblLayout w:type="fixed"/>
        <w:tblLook w:val="00A0" w:firstRow="1" w:lastRow="0" w:firstColumn="1" w:lastColumn="0" w:noHBand="0" w:noVBand="0"/>
      </w:tblPr>
      <w:tblGrid>
        <w:gridCol w:w="2411"/>
        <w:gridCol w:w="3569"/>
      </w:tblGrid>
      <w:tr w:rsidR="0044748A" w:rsidRPr="003D1A44" w:rsidTr="0044748A">
        <w:trPr>
          <w:trHeight w:val="365"/>
        </w:trPr>
        <w:tc>
          <w:tcPr>
            <w:tcW w:w="2411" w:type="dxa"/>
            <w:shd w:val="clear" w:color="auto" w:fill="1F497D" w:themeFill="text2"/>
          </w:tcPr>
          <w:p w:rsidR="00430F75" w:rsidRPr="001C31C9" w:rsidRDefault="00430F75" w:rsidP="00F34ED5">
            <w:pPr>
              <w:pStyle w:val="paragraph"/>
              <w:ind w:left="0"/>
              <w:rPr>
                <w:rFonts w:asciiTheme="majorHAnsi" w:hAnsiTheme="majorHAnsi"/>
                <w:b/>
                <w:color w:val="FFFFFF" w:themeColor="background1"/>
                <w:sz w:val="18"/>
                <w:szCs w:val="18"/>
              </w:rPr>
            </w:pPr>
            <w:r w:rsidRPr="001C31C9">
              <w:rPr>
                <w:rFonts w:asciiTheme="majorHAnsi" w:hAnsiTheme="majorHAnsi"/>
                <w:b/>
                <w:color w:val="FFFFFF" w:themeColor="background1"/>
                <w:sz w:val="18"/>
                <w:szCs w:val="18"/>
              </w:rPr>
              <w:t>Component</w:t>
            </w:r>
          </w:p>
        </w:tc>
        <w:tc>
          <w:tcPr>
            <w:tcW w:w="3569" w:type="dxa"/>
            <w:shd w:val="clear" w:color="auto" w:fill="1F497D" w:themeFill="text2"/>
          </w:tcPr>
          <w:p w:rsidR="00430F75" w:rsidRPr="001C31C9" w:rsidRDefault="00430F75">
            <w:pPr>
              <w:pStyle w:val="paragraph"/>
              <w:ind w:left="0"/>
              <w:rPr>
                <w:rFonts w:asciiTheme="majorHAnsi" w:hAnsiTheme="majorHAnsi"/>
                <w:b/>
                <w:color w:val="FFFFFF" w:themeColor="background1"/>
                <w:sz w:val="18"/>
                <w:szCs w:val="18"/>
                <w:lang w:val="en-US"/>
              </w:rPr>
            </w:pPr>
            <w:r w:rsidRPr="001C31C9">
              <w:rPr>
                <w:rFonts w:asciiTheme="majorHAnsi" w:hAnsiTheme="majorHAnsi"/>
                <w:b/>
                <w:bCs/>
                <w:color w:val="FFFFFF" w:themeColor="background1"/>
                <w:sz w:val="18"/>
                <w:szCs w:val="18"/>
                <w:lang w:val="en-US"/>
              </w:rPr>
              <w:t>Expected Participants</w:t>
            </w:r>
          </w:p>
        </w:tc>
      </w:tr>
      <w:tr w:rsidR="0044748A" w:rsidRPr="003D1A44" w:rsidTr="001C31C9">
        <w:trPr>
          <w:trHeight w:val="323"/>
        </w:trPr>
        <w:tc>
          <w:tcPr>
            <w:tcW w:w="2411" w:type="dxa"/>
            <w:shd w:val="clear" w:color="auto" w:fill="1F497D" w:themeFill="text2"/>
          </w:tcPr>
          <w:p w:rsidR="00430F75" w:rsidRPr="001C31C9" w:rsidRDefault="00430F75" w:rsidP="001C31C9">
            <w:pPr>
              <w:rPr>
                <w:rFonts w:asciiTheme="majorHAnsi" w:hAnsiTheme="majorHAnsi"/>
                <w:b/>
                <w:color w:val="FFFFFF"/>
                <w:sz w:val="18"/>
                <w:szCs w:val="18"/>
              </w:rPr>
            </w:pPr>
            <w:r w:rsidRPr="001C31C9">
              <w:rPr>
                <w:rFonts w:asciiTheme="majorHAnsi" w:hAnsiTheme="majorHAnsi"/>
                <w:b/>
                <w:color w:val="FFFFFF"/>
                <w:sz w:val="18"/>
                <w:szCs w:val="18"/>
                <w:lang w:val="en-AU"/>
              </w:rPr>
              <w:t>Dialogue</w:t>
            </w:r>
          </w:p>
        </w:tc>
        <w:tc>
          <w:tcPr>
            <w:tcW w:w="3569" w:type="dxa"/>
            <w:shd w:val="clear" w:color="auto" w:fill="A7BFDE"/>
          </w:tcPr>
          <w:p w:rsidR="00430F75" w:rsidRPr="001C31C9" w:rsidRDefault="0044748A" w:rsidP="001C31C9">
            <w:pPr>
              <w:jc w:val="left"/>
              <w:rPr>
                <w:rFonts w:asciiTheme="majorHAnsi" w:hAnsiTheme="majorHAnsi"/>
                <w:color w:val="000000"/>
                <w:sz w:val="18"/>
                <w:szCs w:val="18"/>
              </w:rPr>
            </w:pPr>
            <w:r>
              <w:rPr>
                <w:rFonts w:asciiTheme="majorHAnsi" w:hAnsiTheme="majorHAnsi"/>
                <w:color w:val="000000"/>
                <w:sz w:val="18"/>
                <w:szCs w:val="18"/>
                <w:lang w:val="en-AU"/>
              </w:rPr>
              <w:t>GEOGLAM</w:t>
            </w:r>
          </w:p>
        </w:tc>
      </w:tr>
      <w:tr w:rsidR="0044748A" w:rsidRPr="003D1A44" w:rsidTr="001C31C9">
        <w:trPr>
          <w:trHeight w:val="268"/>
        </w:trPr>
        <w:tc>
          <w:tcPr>
            <w:tcW w:w="2411" w:type="dxa"/>
            <w:shd w:val="clear" w:color="auto" w:fill="1F497D" w:themeFill="text2"/>
          </w:tcPr>
          <w:p w:rsidR="00430F75" w:rsidRPr="001C31C9" w:rsidRDefault="00430F75" w:rsidP="001C31C9">
            <w:pPr>
              <w:rPr>
                <w:rFonts w:asciiTheme="majorHAnsi" w:hAnsiTheme="majorHAnsi"/>
                <w:b/>
                <w:color w:val="FFFFFF"/>
                <w:sz w:val="18"/>
                <w:szCs w:val="18"/>
              </w:rPr>
            </w:pPr>
            <w:r w:rsidRPr="001C31C9">
              <w:rPr>
                <w:rFonts w:asciiTheme="majorHAnsi" w:hAnsiTheme="majorHAnsi"/>
                <w:b/>
                <w:color w:val="FFFFFF"/>
                <w:sz w:val="18"/>
                <w:szCs w:val="18"/>
                <w:lang w:val="en-AU"/>
              </w:rPr>
              <w:t xml:space="preserve">Existing </w:t>
            </w:r>
            <w:r w:rsidR="002B31D9">
              <w:rPr>
                <w:rFonts w:asciiTheme="majorHAnsi" w:hAnsiTheme="majorHAnsi"/>
                <w:b/>
                <w:color w:val="FFFFFF"/>
                <w:sz w:val="18"/>
                <w:szCs w:val="18"/>
                <w:lang w:val="en-AU"/>
              </w:rPr>
              <w:t>R</w:t>
            </w:r>
            <w:r w:rsidRPr="001C31C9">
              <w:rPr>
                <w:rFonts w:asciiTheme="majorHAnsi" w:hAnsiTheme="majorHAnsi"/>
                <w:b/>
                <w:color w:val="FFFFFF"/>
                <w:sz w:val="18"/>
                <w:szCs w:val="18"/>
                <w:lang w:val="en-AU"/>
              </w:rPr>
              <w:t xml:space="preserve">egional </w:t>
            </w:r>
            <w:r w:rsidR="002B31D9">
              <w:rPr>
                <w:rFonts w:asciiTheme="majorHAnsi" w:hAnsiTheme="majorHAnsi"/>
                <w:b/>
                <w:color w:val="FFFFFF"/>
                <w:sz w:val="18"/>
                <w:szCs w:val="18"/>
                <w:lang w:val="en-AU"/>
              </w:rPr>
              <w:t>P</w:t>
            </w:r>
            <w:r w:rsidRPr="001C31C9">
              <w:rPr>
                <w:rFonts w:asciiTheme="majorHAnsi" w:hAnsiTheme="majorHAnsi"/>
                <w:b/>
                <w:color w:val="FFFFFF"/>
                <w:sz w:val="18"/>
                <w:szCs w:val="18"/>
                <w:lang w:val="en-AU"/>
              </w:rPr>
              <w:t xml:space="preserve">rojects </w:t>
            </w:r>
          </w:p>
        </w:tc>
        <w:tc>
          <w:tcPr>
            <w:tcW w:w="3569" w:type="dxa"/>
            <w:shd w:val="clear" w:color="auto" w:fill="DBE5F1"/>
          </w:tcPr>
          <w:p w:rsidR="00430F75" w:rsidRPr="001C31C9" w:rsidRDefault="00E74D63" w:rsidP="001C31C9">
            <w:pPr>
              <w:jc w:val="left"/>
              <w:rPr>
                <w:rFonts w:asciiTheme="majorHAnsi" w:hAnsiTheme="majorHAnsi"/>
                <w:color w:val="000000"/>
                <w:sz w:val="18"/>
                <w:szCs w:val="18"/>
              </w:rPr>
            </w:pPr>
            <w:r>
              <w:rPr>
                <w:rFonts w:asciiTheme="majorHAnsi" w:hAnsiTheme="majorHAnsi"/>
                <w:color w:val="000000"/>
                <w:sz w:val="18"/>
                <w:szCs w:val="18"/>
                <w:lang w:val="en-AU"/>
              </w:rPr>
              <w:t>Asia</w:t>
            </w:r>
            <w:r w:rsidR="0044748A" w:rsidRPr="0044748A">
              <w:rPr>
                <w:rFonts w:asciiTheme="majorHAnsi" w:hAnsiTheme="majorHAnsi"/>
                <w:color w:val="000000"/>
                <w:sz w:val="18"/>
                <w:szCs w:val="18"/>
                <w:lang w:val="en-AU"/>
              </w:rPr>
              <w:t>-RiCE, GEORICE, Mekong Data Cube</w:t>
            </w:r>
          </w:p>
        </w:tc>
      </w:tr>
      <w:tr w:rsidR="0044748A" w:rsidRPr="003D1A44" w:rsidTr="001C31C9">
        <w:trPr>
          <w:trHeight w:val="519"/>
        </w:trPr>
        <w:tc>
          <w:tcPr>
            <w:tcW w:w="2411" w:type="dxa"/>
            <w:shd w:val="clear" w:color="auto" w:fill="1F497D" w:themeFill="text2"/>
          </w:tcPr>
          <w:p w:rsidR="00430F75" w:rsidRPr="001C31C9" w:rsidRDefault="00430F75" w:rsidP="001C31C9">
            <w:pPr>
              <w:jc w:val="left"/>
              <w:rPr>
                <w:rFonts w:asciiTheme="majorHAnsi" w:hAnsiTheme="majorHAnsi"/>
                <w:b/>
                <w:color w:val="FFFFFF"/>
                <w:sz w:val="18"/>
                <w:szCs w:val="18"/>
                <w:lang w:val="en-AU"/>
              </w:rPr>
            </w:pPr>
            <w:r w:rsidRPr="001C31C9">
              <w:rPr>
                <w:rFonts w:asciiTheme="majorHAnsi" w:hAnsiTheme="majorHAnsi"/>
                <w:b/>
                <w:color w:val="FFFFFF"/>
                <w:sz w:val="18"/>
                <w:szCs w:val="18"/>
                <w:lang w:val="en-AU"/>
              </w:rPr>
              <w:t>Data Sharing</w:t>
            </w:r>
          </w:p>
          <w:p w:rsidR="00430F75" w:rsidRPr="001C31C9" w:rsidRDefault="00430F75">
            <w:pPr>
              <w:pStyle w:val="paragraph"/>
              <w:ind w:left="0"/>
              <w:jc w:val="left"/>
              <w:rPr>
                <w:rFonts w:asciiTheme="majorHAnsi" w:hAnsiTheme="majorHAnsi"/>
                <w:b/>
                <w:color w:val="FFFFFF"/>
                <w:sz w:val="18"/>
                <w:szCs w:val="18"/>
              </w:rPr>
            </w:pPr>
          </w:p>
        </w:tc>
        <w:tc>
          <w:tcPr>
            <w:tcW w:w="3569" w:type="dxa"/>
            <w:shd w:val="clear" w:color="auto" w:fill="A7BFDE"/>
          </w:tcPr>
          <w:p w:rsidR="00430F75" w:rsidRPr="001C31C9" w:rsidRDefault="0044748A" w:rsidP="001C31C9">
            <w:pPr>
              <w:jc w:val="left"/>
              <w:rPr>
                <w:rFonts w:asciiTheme="majorHAnsi" w:hAnsiTheme="majorHAnsi"/>
                <w:color w:val="000000"/>
                <w:sz w:val="18"/>
                <w:szCs w:val="18"/>
              </w:rPr>
            </w:pPr>
            <w:r w:rsidRPr="0044748A">
              <w:rPr>
                <w:rFonts w:asciiTheme="majorHAnsi" w:hAnsiTheme="majorHAnsi"/>
                <w:color w:val="000000"/>
                <w:sz w:val="18"/>
                <w:szCs w:val="18"/>
                <w:lang w:val="en-AU"/>
              </w:rPr>
              <w:t xml:space="preserve">SAR and </w:t>
            </w:r>
            <w:r w:rsidR="002B31D9">
              <w:rPr>
                <w:rFonts w:asciiTheme="majorHAnsi" w:hAnsiTheme="majorHAnsi"/>
                <w:color w:val="000000"/>
                <w:sz w:val="18"/>
                <w:szCs w:val="18"/>
                <w:lang w:val="en-AU"/>
              </w:rPr>
              <w:t>h</w:t>
            </w:r>
            <w:r w:rsidRPr="0044748A">
              <w:rPr>
                <w:rFonts w:asciiTheme="majorHAnsi" w:hAnsiTheme="majorHAnsi"/>
                <w:color w:val="000000"/>
                <w:sz w:val="18"/>
                <w:szCs w:val="18"/>
                <w:lang w:val="en-AU"/>
              </w:rPr>
              <w:t>igh resolution optical (ALOS-2, Sentinel</w:t>
            </w:r>
            <w:r w:rsidR="002B31D9">
              <w:rPr>
                <w:rFonts w:asciiTheme="majorHAnsi" w:hAnsiTheme="majorHAnsi"/>
                <w:color w:val="000000"/>
                <w:sz w:val="18"/>
                <w:szCs w:val="18"/>
                <w:lang w:val="en-AU"/>
              </w:rPr>
              <w:t>-</w:t>
            </w:r>
            <w:r w:rsidRPr="0044748A">
              <w:rPr>
                <w:rFonts w:asciiTheme="majorHAnsi" w:hAnsiTheme="majorHAnsi"/>
                <w:color w:val="000000"/>
                <w:sz w:val="18"/>
                <w:szCs w:val="18"/>
                <w:lang w:val="en-AU"/>
              </w:rPr>
              <w:t>1, Sentinel</w:t>
            </w:r>
            <w:r w:rsidR="002B31D9">
              <w:rPr>
                <w:rFonts w:asciiTheme="majorHAnsi" w:hAnsiTheme="majorHAnsi"/>
                <w:color w:val="000000"/>
                <w:sz w:val="18"/>
                <w:szCs w:val="18"/>
                <w:lang w:val="en-AU"/>
              </w:rPr>
              <w:t>-</w:t>
            </w:r>
            <w:r w:rsidRPr="0044748A">
              <w:rPr>
                <w:rFonts w:asciiTheme="majorHAnsi" w:hAnsiTheme="majorHAnsi"/>
                <w:color w:val="000000"/>
                <w:sz w:val="18"/>
                <w:szCs w:val="18"/>
                <w:lang w:val="en-AU"/>
              </w:rPr>
              <w:t>2, RESOURCESAT</w:t>
            </w:r>
            <w:r w:rsidR="002B31D9">
              <w:rPr>
                <w:rFonts w:asciiTheme="majorHAnsi" w:hAnsiTheme="majorHAnsi"/>
                <w:color w:val="000000"/>
                <w:sz w:val="18"/>
                <w:szCs w:val="18"/>
                <w:lang w:val="en-AU"/>
              </w:rPr>
              <w:t>,</w:t>
            </w:r>
            <w:r w:rsidRPr="0044748A">
              <w:rPr>
                <w:rFonts w:asciiTheme="majorHAnsi" w:hAnsiTheme="majorHAnsi"/>
                <w:color w:val="000000"/>
                <w:sz w:val="18"/>
                <w:szCs w:val="18"/>
                <w:lang w:val="en-AU"/>
              </w:rPr>
              <w:t xml:space="preserve"> etc</w:t>
            </w:r>
            <w:r w:rsidR="002B31D9">
              <w:rPr>
                <w:rFonts w:asciiTheme="majorHAnsi" w:hAnsiTheme="majorHAnsi"/>
                <w:color w:val="000000"/>
                <w:sz w:val="18"/>
                <w:szCs w:val="18"/>
                <w:lang w:val="en-AU"/>
              </w:rPr>
              <w:t>.</w:t>
            </w:r>
            <w:r w:rsidRPr="0044748A">
              <w:rPr>
                <w:rFonts w:asciiTheme="majorHAnsi" w:hAnsiTheme="majorHAnsi"/>
                <w:color w:val="000000"/>
                <w:sz w:val="18"/>
                <w:szCs w:val="18"/>
                <w:lang w:val="en-AU"/>
              </w:rPr>
              <w:t>)</w:t>
            </w:r>
          </w:p>
        </w:tc>
      </w:tr>
      <w:tr w:rsidR="0044748A" w:rsidRPr="003D1A44" w:rsidTr="001C31C9">
        <w:trPr>
          <w:trHeight w:val="337"/>
        </w:trPr>
        <w:tc>
          <w:tcPr>
            <w:tcW w:w="2411" w:type="dxa"/>
            <w:shd w:val="clear" w:color="auto" w:fill="1F497D" w:themeFill="text2"/>
          </w:tcPr>
          <w:p w:rsidR="00430F75" w:rsidRPr="001C31C9" w:rsidRDefault="00430F75" w:rsidP="001C31C9">
            <w:pPr>
              <w:jc w:val="left"/>
              <w:rPr>
                <w:rFonts w:asciiTheme="majorHAnsi" w:hAnsiTheme="majorHAnsi"/>
                <w:b/>
                <w:bCs/>
                <w:color w:val="FFFFFF"/>
                <w:sz w:val="18"/>
                <w:szCs w:val="18"/>
                <w:lang w:val="en-US"/>
              </w:rPr>
            </w:pPr>
            <w:r w:rsidRPr="001C31C9">
              <w:rPr>
                <w:rFonts w:asciiTheme="majorHAnsi" w:hAnsiTheme="majorHAnsi"/>
                <w:b/>
                <w:bCs/>
                <w:color w:val="FFFFFF"/>
                <w:sz w:val="18"/>
                <w:szCs w:val="18"/>
                <w:lang w:val="en-US"/>
              </w:rPr>
              <w:t>Application Sharing</w:t>
            </w:r>
          </w:p>
        </w:tc>
        <w:tc>
          <w:tcPr>
            <w:tcW w:w="3569" w:type="dxa"/>
            <w:shd w:val="clear" w:color="auto" w:fill="DBE5F1"/>
          </w:tcPr>
          <w:p w:rsidR="00430F75" w:rsidRPr="001C31C9" w:rsidRDefault="0044748A" w:rsidP="001C31C9">
            <w:pPr>
              <w:jc w:val="left"/>
              <w:rPr>
                <w:rFonts w:asciiTheme="majorHAnsi" w:hAnsiTheme="majorHAnsi"/>
                <w:color w:val="000000"/>
                <w:sz w:val="18"/>
                <w:szCs w:val="18"/>
              </w:rPr>
            </w:pPr>
            <w:r w:rsidRPr="0044748A">
              <w:rPr>
                <w:rFonts w:asciiTheme="majorHAnsi" w:hAnsiTheme="majorHAnsi"/>
                <w:color w:val="000000"/>
                <w:sz w:val="18"/>
                <w:szCs w:val="18"/>
                <w:lang w:val="en-AU"/>
              </w:rPr>
              <w:t xml:space="preserve">INAHOR (JAXA), GEORICE </w:t>
            </w:r>
            <w:r w:rsidR="002B31D9">
              <w:rPr>
                <w:rFonts w:asciiTheme="majorHAnsi" w:hAnsiTheme="majorHAnsi"/>
                <w:color w:val="000000"/>
                <w:sz w:val="18"/>
                <w:szCs w:val="18"/>
                <w:lang w:val="en-AU"/>
              </w:rPr>
              <w:t>s</w:t>
            </w:r>
            <w:r w:rsidRPr="0044748A">
              <w:rPr>
                <w:rFonts w:asciiTheme="majorHAnsi" w:hAnsiTheme="majorHAnsi"/>
                <w:color w:val="000000"/>
                <w:sz w:val="18"/>
                <w:szCs w:val="18"/>
                <w:lang w:val="en-AU"/>
              </w:rPr>
              <w:t xml:space="preserve">oftware (ESA), VNSC </w:t>
            </w:r>
            <w:r w:rsidR="002B31D9">
              <w:rPr>
                <w:rFonts w:asciiTheme="majorHAnsi" w:hAnsiTheme="majorHAnsi"/>
                <w:color w:val="000000"/>
                <w:sz w:val="18"/>
                <w:szCs w:val="18"/>
                <w:lang w:val="en-AU"/>
              </w:rPr>
              <w:t>s</w:t>
            </w:r>
            <w:r w:rsidRPr="0044748A">
              <w:rPr>
                <w:rFonts w:asciiTheme="majorHAnsi" w:hAnsiTheme="majorHAnsi"/>
                <w:color w:val="000000"/>
                <w:sz w:val="18"/>
                <w:szCs w:val="18"/>
                <w:lang w:val="en-AU"/>
              </w:rPr>
              <w:t>oftware, BHUVAN (ISRO)</w:t>
            </w:r>
          </w:p>
        </w:tc>
      </w:tr>
      <w:tr w:rsidR="0044748A" w:rsidRPr="003D1A44" w:rsidTr="0044748A">
        <w:trPr>
          <w:trHeight w:val="812"/>
        </w:trPr>
        <w:tc>
          <w:tcPr>
            <w:tcW w:w="2411" w:type="dxa"/>
            <w:shd w:val="clear" w:color="auto" w:fill="1F497D" w:themeFill="text2"/>
          </w:tcPr>
          <w:p w:rsidR="00430F75" w:rsidRPr="001C31C9" w:rsidRDefault="00430F75" w:rsidP="001C31C9">
            <w:pPr>
              <w:jc w:val="left"/>
              <w:rPr>
                <w:rFonts w:asciiTheme="majorHAnsi" w:hAnsiTheme="majorHAnsi"/>
                <w:b/>
                <w:color w:val="FFFFFF"/>
                <w:sz w:val="18"/>
                <w:szCs w:val="18"/>
                <w:lang w:val="en-AU"/>
              </w:rPr>
            </w:pPr>
            <w:r w:rsidRPr="001C31C9">
              <w:rPr>
                <w:rFonts w:asciiTheme="majorHAnsi" w:hAnsiTheme="majorHAnsi"/>
                <w:b/>
                <w:color w:val="FFFFFF"/>
                <w:sz w:val="18"/>
                <w:szCs w:val="18"/>
                <w:lang w:val="en-AU"/>
              </w:rPr>
              <w:t>Training / Knowledge Sharing</w:t>
            </w:r>
          </w:p>
          <w:p w:rsidR="00430F75" w:rsidRPr="001C31C9" w:rsidRDefault="00430F75">
            <w:pPr>
              <w:pStyle w:val="paragraph"/>
              <w:ind w:left="0"/>
              <w:jc w:val="left"/>
              <w:rPr>
                <w:rFonts w:asciiTheme="majorHAnsi" w:hAnsiTheme="majorHAnsi"/>
                <w:b/>
                <w:color w:val="FFFFFF"/>
                <w:sz w:val="18"/>
                <w:szCs w:val="18"/>
              </w:rPr>
            </w:pPr>
          </w:p>
        </w:tc>
        <w:tc>
          <w:tcPr>
            <w:tcW w:w="3569" w:type="dxa"/>
            <w:shd w:val="clear" w:color="auto" w:fill="A7BFDE"/>
          </w:tcPr>
          <w:p w:rsidR="00430F75" w:rsidRPr="001C31C9" w:rsidRDefault="0044748A" w:rsidP="001C31C9">
            <w:pPr>
              <w:pStyle w:val="paragraph"/>
              <w:ind w:left="0"/>
              <w:jc w:val="left"/>
              <w:rPr>
                <w:rFonts w:asciiTheme="majorHAnsi" w:hAnsiTheme="majorHAnsi"/>
                <w:color w:val="000000"/>
                <w:sz w:val="18"/>
                <w:szCs w:val="18"/>
              </w:rPr>
            </w:pPr>
            <w:r w:rsidRPr="0044748A">
              <w:rPr>
                <w:rFonts w:asciiTheme="majorHAnsi" w:hAnsiTheme="majorHAnsi"/>
                <w:color w:val="000000"/>
                <w:sz w:val="18"/>
                <w:szCs w:val="18"/>
              </w:rPr>
              <w:t>ASEAN Training Center (ARTSA)</w:t>
            </w:r>
            <w:r>
              <w:rPr>
                <w:rFonts w:asciiTheme="majorHAnsi" w:hAnsiTheme="majorHAnsi"/>
                <w:color w:val="000000"/>
                <w:sz w:val="18"/>
                <w:szCs w:val="18"/>
              </w:rPr>
              <w:br/>
            </w:r>
            <w:r w:rsidRPr="0044748A">
              <w:rPr>
                <w:rFonts w:asciiTheme="majorHAnsi" w:hAnsiTheme="majorHAnsi"/>
                <w:color w:val="000000"/>
                <w:sz w:val="18"/>
                <w:szCs w:val="18"/>
              </w:rPr>
              <w:t>UN CSSTEAP</w:t>
            </w:r>
            <w:r>
              <w:rPr>
                <w:rFonts w:asciiTheme="majorHAnsi" w:hAnsiTheme="majorHAnsi"/>
                <w:color w:val="000000"/>
                <w:sz w:val="18"/>
                <w:szCs w:val="18"/>
              </w:rPr>
              <w:br/>
            </w:r>
            <w:r w:rsidRPr="0044748A">
              <w:rPr>
                <w:rFonts w:asciiTheme="majorHAnsi" w:hAnsiTheme="majorHAnsi"/>
                <w:color w:val="000000"/>
                <w:sz w:val="18"/>
                <w:szCs w:val="18"/>
              </w:rPr>
              <w:t>ISRO IIRS</w:t>
            </w:r>
          </w:p>
        </w:tc>
      </w:tr>
    </w:tbl>
    <w:p w:rsidR="00A94F32" w:rsidRPr="001C31C9" w:rsidRDefault="00A94F32" w:rsidP="00AB7825">
      <w:pPr>
        <w:pStyle w:val="paragraph"/>
        <w:ind w:left="0"/>
        <w:jc w:val="left"/>
        <w:rPr>
          <w:lang w:val="en-US" w:eastAsia="ja-JP"/>
        </w:rPr>
      </w:pPr>
    </w:p>
    <w:p w:rsidR="00B00E02" w:rsidRPr="00BE1BD6" w:rsidRDefault="00B00E02" w:rsidP="00B00E02">
      <w:pPr>
        <w:pStyle w:val="paragraph"/>
        <w:ind w:left="0"/>
        <w:jc w:val="center"/>
        <w:rPr>
          <w:i/>
          <w:sz w:val="20"/>
          <w:szCs w:val="20"/>
        </w:rPr>
      </w:pPr>
      <w:r w:rsidRPr="00370BB4">
        <w:rPr>
          <w:i/>
          <w:sz w:val="20"/>
          <w:szCs w:val="20"/>
        </w:rPr>
        <w:t>Tabl</w:t>
      </w:r>
      <w:r w:rsidRPr="00BE1BD6">
        <w:rPr>
          <w:i/>
          <w:sz w:val="20"/>
          <w:szCs w:val="20"/>
        </w:rPr>
        <w:t xml:space="preserve">e 4 – Framework for </w:t>
      </w:r>
      <w:r w:rsidR="00BA5224" w:rsidRPr="001C31C9">
        <w:rPr>
          <w:i/>
          <w:sz w:val="20"/>
          <w:szCs w:val="20"/>
          <w:lang w:val="en-US" w:eastAsia="ja-JP"/>
        </w:rPr>
        <w:t>Rice Crop Monitoring Using SAR in South East Asia, especially the Mekong Region (Rice Crop Monitoring)</w:t>
      </w:r>
    </w:p>
    <w:p w:rsidR="0044748A" w:rsidRDefault="0044748A" w:rsidP="0044748A">
      <w:pPr>
        <w:pStyle w:val="paragraph"/>
        <w:ind w:left="0"/>
        <w:jc w:val="left"/>
      </w:pPr>
      <w:r>
        <w:tab/>
      </w:r>
    </w:p>
    <w:tbl>
      <w:tblPr>
        <w:tblW w:w="5980" w:type="dxa"/>
        <w:tblInd w:w="1579" w:type="dxa"/>
        <w:tblBorders>
          <w:insideH w:val="single" w:sz="4" w:space="0" w:color="FFFFFF"/>
        </w:tblBorders>
        <w:tblLayout w:type="fixed"/>
        <w:tblLook w:val="00A0" w:firstRow="1" w:lastRow="0" w:firstColumn="1" w:lastColumn="0" w:noHBand="0" w:noVBand="0"/>
      </w:tblPr>
      <w:tblGrid>
        <w:gridCol w:w="2411"/>
        <w:gridCol w:w="3569"/>
      </w:tblGrid>
      <w:tr w:rsidR="0044748A" w:rsidRPr="003D1A44" w:rsidTr="00F34ED5">
        <w:trPr>
          <w:trHeight w:val="365"/>
        </w:trPr>
        <w:tc>
          <w:tcPr>
            <w:tcW w:w="2411" w:type="dxa"/>
            <w:shd w:val="clear" w:color="auto" w:fill="1F497D" w:themeFill="text2"/>
          </w:tcPr>
          <w:p w:rsidR="0044748A" w:rsidRPr="001C31C9" w:rsidRDefault="0044748A" w:rsidP="00F34ED5">
            <w:pPr>
              <w:pStyle w:val="paragraph"/>
              <w:ind w:left="0"/>
              <w:rPr>
                <w:rFonts w:asciiTheme="majorHAnsi" w:hAnsiTheme="majorHAnsi"/>
                <w:b/>
                <w:color w:val="FFFFFF" w:themeColor="background1"/>
                <w:sz w:val="18"/>
              </w:rPr>
            </w:pPr>
            <w:r w:rsidRPr="001C31C9">
              <w:rPr>
                <w:rFonts w:asciiTheme="majorHAnsi" w:hAnsiTheme="majorHAnsi"/>
                <w:b/>
                <w:color w:val="FFFFFF" w:themeColor="background1"/>
                <w:sz w:val="18"/>
              </w:rPr>
              <w:t>Component</w:t>
            </w:r>
          </w:p>
        </w:tc>
        <w:tc>
          <w:tcPr>
            <w:tcW w:w="3569" w:type="dxa"/>
            <w:shd w:val="clear" w:color="auto" w:fill="1F497D" w:themeFill="text2"/>
          </w:tcPr>
          <w:p w:rsidR="0044748A" w:rsidRPr="001C31C9" w:rsidRDefault="0044748A" w:rsidP="00F34ED5">
            <w:pPr>
              <w:pStyle w:val="paragraph"/>
              <w:ind w:left="0"/>
              <w:rPr>
                <w:rFonts w:asciiTheme="majorHAnsi" w:hAnsiTheme="majorHAnsi"/>
                <w:b/>
                <w:color w:val="FFFFFF" w:themeColor="background1"/>
                <w:sz w:val="18"/>
                <w:lang w:val="en-US"/>
              </w:rPr>
            </w:pPr>
            <w:r w:rsidRPr="001C31C9">
              <w:rPr>
                <w:rFonts w:asciiTheme="majorHAnsi" w:hAnsiTheme="majorHAnsi"/>
                <w:b/>
                <w:bCs/>
                <w:color w:val="FFFFFF" w:themeColor="background1"/>
                <w:sz w:val="18"/>
                <w:lang w:val="en-US"/>
              </w:rPr>
              <w:t>Expected Participants</w:t>
            </w:r>
          </w:p>
        </w:tc>
      </w:tr>
      <w:tr w:rsidR="0044748A" w:rsidRPr="003D1A44" w:rsidTr="00F34ED5">
        <w:trPr>
          <w:trHeight w:val="379"/>
        </w:trPr>
        <w:tc>
          <w:tcPr>
            <w:tcW w:w="2411" w:type="dxa"/>
            <w:shd w:val="clear" w:color="auto" w:fill="1F497D" w:themeFill="text2"/>
          </w:tcPr>
          <w:p w:rsidR="0044748A" w:rsidRPr="004633D3" w:rsidRDefault="0044748A" w:rsidP="00F34ED5">
            <w:pPr>
              <w:rPr>
                <w:rFonts w:asciiTheme="majorHAnsi" w:hAnsiTheme="majorHAnsi"/>
                <w:b/>
                <w:color w:val="FFFFFF"/>
                <w:sz w:val="18"/>
                <w:lang w:val="en-AU"/>
              </w:rPr>
            </w:pPr>
            <w:r w:rsidRPr="004633D3">
              <w:rPr>
                <w:rFonts w:asciiTheme="majorHAnsi" w:hAnsiTheme="majorHAnsi"/>
                <w:b/>
                <w:color w:val="FFFFFF"/>
                <w:sz w:val="18"/>
                <w:lang w:val="en-AU"/>
              </w:rPr>
              <w:t>Dialogue</w:t>
            </w:r>
          </w:p>
        </w:tc>
        <w:tc>
          <w:tcPr>
            <w:tcW w:w="3569" w:type="dxa"/>
            <w:shd w:val="clear" w:color="auto" w:fill="A7BFDE"/>
          </w:tcPr>
          <w:p w:rsidR="0044748A" w:rsidRPr="004633D3" w:rsidRDefault="0044748A" w:rsidP="00F34ED5">
            <w:pPr>
              <w:jc w:val="left"/>
              <w:rPr>
                <w:rFonts w:asciiTheme="majorHAnsi" w:hAnsiTheme="majorHAnsi"/>
                <w:color w:val="000000"/>
                <w:sz w:val="18"/>
                <w:lang w:val="en-AU"/>
              </w:rPr>
            </w:pPr>
            <w:r w:rsidRPr="004633D3">
              <w:rPr>
                <w:rFonts w:asciiTheme="majorHAnsi" w:hAnsiTheme="majorHAnsi"/>
                <w:color w:val="000000"/>
                <w:sz w:val="18"/>
                <w:lang w:val="en-AU"/>
              </w:rPr>
              <w:t>ASEAN, ESCAP</w:t>
            </w:r>
          </w:p>
        </w:tc>
      </w:tr>
      <w:tr w:rsidR="0044748A" w:rsidRPr="003D1A44" w:rsidTr="001C31C9">
        <w:trPr>
          <w:trHeight w:val="254"/>
        </w:trPr>
        <w:tc>
          <w:tcPr>
            <w:tcW w:w="2411" w:type="dxa"/>
            <w:shd w:val="clear" w:color="auto" w:fill="1F497D" w:themeFill="text2"/>
          </w:tcPr>
          <w:p w:rsidR="0044748A" w:rsidRPr="004633D3" w:rsidRDefault="0044748A" w:rsidP="00F34ED5">
            <w:pPr>
              <w:rPr>
                <w:rFonts w:asciiTheme="majorHAnsi" w:hAnsiTheme="majorHAnsi"/>
                <w:b/>
                <w:color w:val="FFFFFF"/>
                <w:sz w:val="18"/>
                <w:lang w:val="en-AU"/>
              </w:rPr>
            </w:pPr>
            <w:r w:rsidRPr="004633D3">
              <w:rPr>
                <w:rFonts w:asciiTheme="majorHAnsi" w:hAnsiTheme="majorHAnsi"/>
                <w:b/>
                <w:color w:val="FFFFFF"/>
                <w:sz w:val="18"/>
                <w:lang w:val="en-AU"/>
              </w:rPr>
              <w:t xml:space="preserve">Existing </w:t>
            </w:r>
            <w:r w:rsidR="002B31D9">
              <w:rPr>
                <w:rFonts w:asciiTheme="majorHAnsi" w:hAnsiTheme="majorHAnsi"/>
                <w:b/>
                <w:color w:val="FFFFFF"/>
                <w:sz w:val="18"/>
                <w:lang w:val="en-AU"/>
              </w:rPr>
              <w:t>R</w:t>
            </w:r>
            <w:r w:rsidRPr="004633D3">
              <w:rPr>
                <w:rFonts w:asciiTheme="majorHAnsi" w:hAnsiTheme="majorHAnsi"/>
                <w:b/>
                <w:color w:val="FFFFFF"/>
                <w:sz w:val="18"/>
                <w:lang w:val="en-AU"/>
              </w:rPr>
              <w:t xml:space="preserve">egional </w:t>
            </w:r>
            <w:r w:rsidR="002B31D9">
              <w:rPr>
                <w:rFonts w:asciiTheme="majorHAnsi" w:hAnsiTheme="majorHAnsi"/>
                <w:b/>
                <w:color w:val="FFFFFF"/>
                <w:sz w:val="18"/>
                <w:lang w:val="en-AU"/>
              </w:rPr>
              <w:t>P</w:t>
            </w:r>
            <w:r w:rsidRPr="004633D3">
              <w:rPr>
                <w:rFonts w:asciiTheme="majorHAnsi" w:hAnsiTheme="majorHAnsi"/>
                <w:b/>
                <w:color w:val="FFFFFF"/>
                <w:sz w:val="18"/>
                <w:lang w:val="en-AU"/>
              </w:rPr>
              <w:t xml:space="preserve">rojects </w:t>
            </w:r>
          </w:p>
        </w:tc>
        <w:tc>
          <w:tcPr>
            <w:tcW w:w="3569" w:type="dxa"/>
            <w:shd w:val="clear" w:color="auto" w:fill="DBE5F1"/>
          </w:tcPr>
          <w:p w:rsidR="0044748A" w:rsidRPr="004633D3" w:rsidRDefault="0044748A" w:rsidP="00F34ED5">
            <w:pPr>
              <w:jc w:val="left"/>
              <w:rPr>
                <w:rFonts w:asciiTheme="majorHAnsi" w:hAnsiTheme="majorHAnsi"/>
                <w:color w:val="000000"/>
                <w:sz w:val="18"/>
                <w:lang w:val="en-AU"/>
              </w:rPr>
            </w:pPr>
            <w:r w:rsidRPr="004633D3">
              <w:rPr>
                <w:rFonts w:asciiTheme="majorHAnsi" w:hAnsiTheme="majorHAnsi"/>
                <w:color w:val="000000"/>
                <w:sz w:val="18"/>
                <w:lang w:val="en-AU"/>
              </w:rPr>
              <w:t>AFSIS, RESAP</w:t>
            </w:r>
          </w:p>
        </w:tc>
      </w:tr>
      <w:tr w:rsidR="0044748A" w:rsidRPr="003D1A44" w:rsidTr="00F34ED5">
        <w:trPr>
          <w:trHeight w:val="938"/>
        </w:trPr>
        <w:tc>
          <w:tcPr>
            <w:tcW w:w="2411" w:type="dxa"/>
            <w:shd w:val="clear" w:color="auto" w:fill="1F497D" w:themeFill="text2"/>
          </w:tcPr>
          <w:p w:rsidR="0044748A" w:rsidRPr="004633D3" w:rsidRDefault="0044748A" w:rsidP="00F34ED5">
            <w:pPr>
              <w:jc w:val="left"/>
              <w:rPr>
                <w:rFonts w:asciiTheme="majorHAnsi" w:hAnsiTheme="majorHAnsi"/>
                <w:b/>
                <w:color w:val="FFFFFF"/>
                <w:sz w:val="18"/>
                <w:lang w:val="en-AU"/>
              </w:rPr>
            </w:pPr>
            <w:r w:rsidRPr="004633D3">
              <w:rPr>
                <w:rFonts w:asciiTheme="majorHAnsi" w:hAnsiTheme="majorHAnsi"/>
                <w:b/>
                <w:color w:val="FFFFFF"/>
                <w:sz w:val="18"/>
                <w:lang w:val="en-AU"/>
              </w:rPr>
              <w:t>Data Sharing</w:t>
            </w:r>
          </w:p>
          <w:p w:rsidR="0044748A" w:rsidRPr="004633D3" w:rsidRDefault="0044748A" w:rsidP="00F34ED5">
            <w:pPr>
              <w:pStyle w:val="paragraph"/>
              <w:ind w:left="0"/>
              <w:jc w:val="left"/>
              <w:rPr>
                <w:rFonts w:asciiTheme="majorHAnsi" w:hAnsiTheme="majorHAnsi"/>
                <w:b/>
                <w:color w:val="FFFFFF"/>
                <w:sz w:val="18"/>
              </w:rPr>
            </w:pPr>
          </w:p>
        </w:tc>
        <w:tc>
          <w:tcPr>
            <w:tcW w:w="3569" w:type="dxa"/>
            <w:shd w:val="clear" w:color="auto" w:fill="A7BFDE"/>
          </w:tcPr>
          <w:p w:rsidR="0044748A" w:rsidRPr="004633D3" w:rsidRDefault="0044748A" w:rsidP="00F34ED5">
            <w:pPr>
              <w:pStyle w:val="paragraph"/>
              <w:ind w:left="0"/>
              <w:jc w:val="left"/>
              <w:rPr>
                <w:rFonts w:asciiTheme="majorHAnsi" w:hAnsiTheme="majorHAnsi"/>
                <w:color w:val="000000"/>
                <w:sz w:val="18"/>
              </w:rPr>
            </w:pPr>
            <w:r w:rsidRPr="004633D3">
              <w:rPr>
                <w:rFonts w:asciiTheme="majorHAnsi" w:hAnsiTheme="majorHAnsi"/>
                <w:color w:val="000000"/>
                <w:sz w:val="18"/>
              </w:rPr>
              <w:t>Rainfall, Vegetation Index, Land Surface Temperature, Drought Index, Soil Moisture</w:t>
            </w:r>
            <w:r w:rsidRPr="004633D3">
              <w:rPr>
                <w:rFonts w:asciiTheme="majorHAnsi" w:hAnsiTheme="majorHAnsi"/>
                <w:color w:val="000000"/>
                <w:sz w:val="18"/>
              </w:rPr>
              <w:br/>
              <w:t>Ground Observation Data</w:t>
            </w:r>
          </w:p>
        </w:tc>
      </w:tr>
      <w:tr w:rsidR="0044748A" w:rsidRPr="003D1A44" w:rsidTr="001C31C9">
        <w:trPr>
          <w:trHeight w:val="254"/>
        </w:trPr>
        <w:tc>
          <w:tcPr>
            <w:tcW w:w="2411" w:type="dxa"/>
            <w:shd w:val="clear" w:color="auto" w:fill="1F497D" w:themeFill="text2"/>
          </w:tcPr>
          <w:p w:rsidR="0044748A" w:rsidRPr="004633D3" w:rsidRDefault="0044748A" w:rsidP="001C31C9">
            <w:pPr>
              <w:jc w:val="left"/>
              <w:rPr>
                <w:rFonts w:asciiTheme="majorHAnsi" w:hAnsiTheme="majorHAnsi"/>
                <w:b/>
                <w:bCs/>
                <w:color w:val="FFFFFF"/>
                <w:sz w:val="18"/>
                <w:lang w:val="en-US"/>
              </w:rPr>
            </w:pPr>
            <w:r w:rsidRPr="004633D3">
              <w:rPr>
                <w:rFonts w:asciiTheme="majorHAnsi" w:hAnsiTheme="majorHAnsi"/>
                <w:b/>
                <w:bCs/>
                <w:color w:val="FFFFFF"/>
                <w:sz w:val="18"/>
                <w:lang w:val="en-US"/>
              </w:rPr>
              <w:t>Application Sharing</w:t>
            </w:r>
          </w:p>
        </w:tc>
        <w:tc>
          <w:tcPr>
            <w:tcW w:w="3569" w:type="dxa"/>
            <w:shd w:val="clear" w:color="auto" w:fill="DBE5F1"/>
          </w:tcPr>
          <w:p w:rsidR="0044748A" w:rsidRPr="004633D3" w:rsidRDefault="0044748A" w:rsidP="00F34ED5">
            <w:pPr>
              <w:rPr>
                <w:rFonts w:asciiTheme="majorHAnsi" w:hAnsiTheme="majorHAnsi"/>
                <w:color w:val="000000"/>
                <w:sz w:val="18"/>
                <w:lang w:val="en-AU"/>
              </w:rPr>
            </w:pPr>
            <w:r w:rsidRPr="004633D3">
              <w:rPr>
                <w:rFonts w:asciiTheme="majorHAnsi" w:hAnsiTheme="majorHAnsi"/>
                <w:color w:val="000000"/>
                <w:sz w:val="18"/>
                <w:lang w:val="en-AU"/>
              </w:rPr>
              <w:t>JASMIN, MOSDAC</w:t>
            </w:r>
          </w:p>
        </w:tc>
      </w:tr>
      <w:tr w:rsidR="0044748A" w:rsidRPr="003D1A44" w:rsidTr="00F34ED5">
        <w:trPr>
          <w:trHeight w:val="812"/>
        </w:trPr>
        <w:tc>
          <w:tcPr>
            <w:tcW w:w="2411" w:type="dxa"/>
            <w:shd w:val="clear" w:color="auto" w:fill="1F497D" w:themeFill="text2"/>
          </w:tcPr>
          <w:p w:rsidR="0044748A" w:rsidRPr="004633D3" w:rsidRDefault="0044748A" w:rsidP="00F34ED5">
            <w:pPr>
              <w:jc w:val="left"/>
              <w:rPr>
                <w:rFonts w:asciiTheme="majorHAnsi" w:hAnsiTheme="majorHAnsi"/>
                <w:b/>
                <w:color w:val="FFFFFF"/>
                <w:sz w:val="18"/>
                <w:lang w:val="en-AU"/>
              </w:rPr>
            </w:pPr>
            <w:r w:rsidRPr="004633D3">
              <w:rPr>
                <w:rFonts w:asciiTheme="majorHAnsi" w:hAnsiTheme="majorHAnsi"/>
                <w:b/>
                <w:color w:val="FFFFFF"/>
                <w:sz w:val="18"/>
                <w:lang w:val="en-AU"/>
              </w:rPr>
              <w:t>Training / Knowledge Sharing</w:t>
            </w:r>
          </w:p>
          <w:p w:rsidR="0044748A" w:rsidRPr="004633D3" w:rsidRDefault="0044748A" w:rsidP="00F34ED5">
            <w:pPr>
              <w:pStyle w:val="paragraph"/>
              <w:ind w:left="0"/>
              <w:jc w:val="left"/>
              <w:rPr>
                <w:rFonts w:asciiTheme="majorHAnsi" w:hAnsiTheme="majorHAnsi"/>
                <w:b/>
                <w:color w:val="FFFFFF"/>
                <w:sz w:val="18"/>
              </w:rPr>
            </w:pPr>
          </w:p>
        </w:tc>
        <w:tc>
          <w:tcPr>
            <w:tcW w:w="3569" w:type="dxa"/>
            <w:shd w:val="clear" w:color="auto" w:fill="A7BFDE"/>
          </w:tcPr>
          <w:p w:rsidR="0044748A" w:rsidRPr="004633D3" w:rsidRDefault="0044748A" w:rsidP="00F34ED5">
            <w:pPr>
              <w:pStyle w:val="paragraph"/>
              <w:ind w:left="0"/>
              <w:jc w:val="left"/>
              <w:rPr>
                <w:rFonts w:asciiTheme="majorHAnsi" w:hAnsiTheme="majorHAnsi"/>
                <w:color w:val="000000"/>
                <w:sz w:val="18"/>
              </w:rPr>
            </w:pPr>
            <w:r w:rsidRPr="004633D3">
              <w:rPr>
                <w:rFonts w:asciiTheme="majorHAnsi" w:hAnsiTheme="majorHAnsi"/>
                <w:color w:val="000000"/>
                <w:sz w:val="18"/>
              </w:rPr>
              <w:t>ASEAN Training Center (ARTSA)</w:t>
            </w:r>
            <w:r w:rsidRPr="004633D3">
              <w:rPr>
                <w:rFonts w:asciiTheme="majorHAnsi" w:hAnsiTheme="majorHAnsi"/>
                <w:color w:val="000000"/>
                <w:sz w:val="18"/>
              </w:rPr>
              <w:br/>
              <w:t>UN CSSTEAP</w:t>
            </w:r>
            <w:r w:rsidRPr="004633D3">
              <w:rPr>
                <w:rFonts w:asciiTheme="majorHAnsi" w:hAnsiTheme="majorHAnsi"/>
                <w:color w:val="000000"/>
                <w:sz w:val="18"/>
              </w:rPr>
              <w:br/>
              <w:t>ISRO IIRS</w:t>
            </w:r>
          </w:p>
        </w:tc>
      </w:tr>
    </w:tbl>
    <w:p w:rsidR="003D4CDC" w:rsidRDefault="003D4CDC" w:rsidP="001C31C9">
      <w:pPr>
        <w:pStyle w:val="paragraph"/>
        <w:tabs>
          <w:tab w:val="clear" w:pos="2420"/>
          <w:tab w:val="left" w:pos="1192"/>
        </w:tabs>
        <w:ind w:left="0"/>
        <w:jc w:val="left"/>
      </w:pPr>
    </w:p>
    <w:p w:rsidR="00B00E02" w:rsidRPr="003D1A44" w:rsidRDefault="00B00E02" w:rsidP="001C31C9">
      <w:pPr>
        <w:pStyle w:val="paragraph"/>
        <w:ind w:left="0"/>
        <w:jc w:val="center"/>
      </w:pPr>
      <w:r w:rsidRPr="00511031">
        <w:rPr>
          <w:i/>
          <w:sz w:val="20"/>
        </w:rPr>
        <w:t>Table</w:t>
      </w:r>
      <w:r w:rsidRPr="002E0756">
        <w:rPr>
          <w:i/>
          <w:sz w:val="20"/>
        </w:rPr>
        <w:t xml:space="preserve"> </w:t>
      </w:r>
      <w:r w:rsidR="00306328">
        <w:rPr>
          <w:i/>
          <w:sz w:val="20"/>
        </w:rPr>
        <w:t>5</w:t>
      </w:r>
      <w:r w:rsidRPr="00511031">
        <w:rPr>
          <w:i/>
          <w:sz w:val="20"/>
        </w:rPr>
        <w:t xml:space="preserve"> – </w:t>
      </w:r>
      <w:r>
        <w:rPr>
          <w:i/>
          <w:sz w:val="20"/>
        </w:rPr>
        <w:t xml:space="preserve">Framework for </w:t>
      </w:r>
      <w:r w:rsidR="00BA5224" w:rsidRPr="00BA5224">
        <w:rPr>
          <w:i/>
          <w:sz w:val="20"/>
          <w:lang w:val="en-US"/>
        </w:rPr>
        <w:t xml:space="preserve">Decision-making for Food Security with the Provision of Outlook Information </w:t>
      </w:r>
      <w:r w:rsidR="00BA5224">
        <w:rPr>
          <w:i/>
          <w:sz w:val="20"/>
          <w:lang w:val="en-US"/>
        </w:rPr>
        <w:t>U</w:t>
      </w:r>
      <w:r w:rsidR="00BA5224" w:rsidRPr="00BA5224">
        <w:rPr>
          <w:i/>
          <w:sz w:val="20"/>
          <w:lang w:val="en-US"/>
        </w:rPr>
        <w:t>sing Satellite-derived Agrometeorological Information (Agromet)</w:t>
      </w:r>
    </w:p>
    <w:p w:rsidR="000F1887" w:rsidRPr="003D1A44" w:rsidRDefault="00A46D8D" w:rsidP="00511031">
      <w:pPr>
        <w:pStyle w:val="Heading2"/>
        <w:ind w:hanging="792"/>
        <w:rPr>
          <w:lang w:val="en-AU"/>
        </w:rPr>
      </w:pPr>
      <w:bookmarkStart w:id="47" w:name="_Toc2964158"/>
      <w:r>
        <w:rPr>
          <w:lang w:val="en-AU"/>
        </w:rPr>
        <w:t>Activity Area</w:t>
      </w:r>
      <w:r w:rsidR="00FC4CD4" w:rsidRPr="003D1A44">
        <w:rPr>
          <w:lang w:val="en-AU"/>
        </w:rPr>
        <w:t xml:space="preserve"> </w:t>
      </w:r>
      <w:r>
        <w:rPr>
          <w:lang w:val="en-AU"/>
        </w:rPr>
        <w:t>#</w:t>
      </w:r>
      <w:r w:rsidR="00FC4CD4" w:rsidRPr="003D1A44">
        <w:rPr>
          <w:lang w:val="en-AU"/>
        </w:rPr>
        <w:t xml:space="preserve">1: </w:t>
      </w:r>
      <w:r w:rsidR="003F0017">
        <w:rPr>
          <w:lang w:val="en-AU"/>
        </w:rPr>
        <w:t xml:space="preserve"> </w:t>
      </w:r>
      <w:r w:rsidR="00DB451A">
        <w:rPr>
          <w:lang w:val="en-AU"/>
        </w:rPr>
        <w:t>T</w:t>
      </w:r>
      <w:r w:rsidR="00C2326A">
        <w:rPr>
          <w:lang w:val="en-AU"/>
        </w:rPr>
        <w:t>owards Operational U</w:t>
      </w:r>
      <w:r w:rsidR="00652DBA">
        <w:rPr>
          <w:lang w:val="en-AU"/>
        </w:rPr>
        <w:t>se</w:t>
      </w:r>
      <w:bookmarkEnd w:id="47"/>
    </w:p>
    <w:p w:rsidR="008D4606" w:rsidRPr="001C31C9" w:rsidRDefault="008D4606" w:rsidP="00511031">
      <w:pPr>
        <w:pStyle w:val="paragraph"/>
        <w:ind w:left="0"/>
        <w:rPr>
          <w:szCs w:val="22"/>
        </w:rPr>
      </w:pPr>
      <w:r w:rsidRPr="00BE1BD6">
        <w:rPr>
          <w:b/>
          <w:i/>
          <w:szCs w:val="22"/>
          <w:u w:val="single"/>
          <w:lang w:val="en-GB"/>
        </w:rPr>
        <w:t>Activity 1-1 – Data for Whole Country Rice Crop Monitoring</w:t>
      </w:r>
      <w:r w:rsidRPr="00BE1BD6">
        <w:rPr>
          <w:b/>
          <w:szCs w:val="22"/>
          <w:lang w:val="en-GB"/>
        </w:rPr>
        <w:t>:</w:t>
      </w:r>
      <w:r w:rsidRPr="001C31C9">
        <w:rPr>
          <w:szCs w:val="22"/>
          <w:lang w:val="en-GB"/>
        </w:rPr>
        <w:t xml:space="preserve"> With an initial focus on Vietnam (Mekong River Delta) and Indonesia (the top ten rice producing provinces), Asia-RiCE will work with CEOS</w:t>
      </w:r>
      <w:r w:rsidR="00626A89" w:rsidRPr="001C31C9">
        <w:rPr>
          <w:szCs w:val="22"/>
          <w:lang w:val="en-GB"/>
        </w:rPr>
        <w:t xml:space="preserve"> and others</w:t>
      </w:r>
      <w:r w:rsidRPr="001C31C9">
        <w:rPr>
          <w:szCs w:val="22"/>
          <w:lang w:val="en-GB"/>
        </w:rPr>
        <w:t xml:space="preserve"> to ensure the necessary data (preferably ARD)</w:t>
      </w:r>
      <w:r w:rsidR="00626A89" w:rsidRPr="001C31C9">
        <w:rPr>
          <w:szCs w:val="22"/>
          <w:lang w:val="en-GB"/>
        </w:rPr>
        <w:t xml:space="preserve">, </w:t>
      </w:r>
      <w:r w:rsidR="00626A89" w:rsidRPr="00BE1BD6">
        <w:rPr>
          <w:szCs w:val="22"/>
        </w:rPr>
        <w:t>data distribution mechanisms, and ground data collection coordination</w:t>
      </w:r>
      <w:r w:rsidRPr="001C31C9">
        <w:rPr>
          <w:szCs w:val="22"/>
          <w:lang w:val="en-GB"/>
        </w:rPr>
        <w:t xml:space="preserve"> is available to support whole country rice-planted area and production estimations.</w:t>
      </w:r>
    </w:p>
    <w:p w:rsidR="00626A89" w:rsidRDefault="00626A89" w:rsidP="00626A89">
      <w:pPr>
        <w:spacing w:before="120" w:after="120"/>
        <w:rPr>
          <w:lang w:val="en-US"/>
        </w:rPr>
      </w:pPr>
      <w:r w:rsidRPr="001C31C9">
        <w:rPr>
          <w:b/>
          <w:i/>
          <w:u w:val="single"/>
          <w:lang w:val="en-US"/>
        </w:rPr>
        <w:t>Activity 1-2 – Data Platforms and Tools:</w:t>
      </w:r>
      <w:r w:rsidRPr="000963DA">
        <w:rPr>
          <w:lang w:val="en-US"/>
        </w:rPr>
        <w:t xml:space="preserve"> </w:t>
      </w:r>
      <w:r>
        <w:rPr>
          <w:lang w:val="en-US"/>
        </w:rPr>
        <w:t xml:space="preserve">Asia-RiCE will work to </w:t>
      </w:r>
      <w:r>
        <w:t>enhance the utility of the Open Data Cube platform for rice crop monitoring,</w:t>
      </w:r>
      <w:r w:rsidRPr="000963DA">
        <w:t xml:space="preserve"> in cooperation with </w:t>
      </w:r>
      <w:r>
        <w:t>CEOS, APRSAF SAFE activities, VAST-</w:t>
      </w:r>
      <w:r w:rsidRPr="000963DA">
        <w:t>VNSC, GA</w:t>
      </w:r>
      <w:r>
        <w:t xml:space="preserve">, </w:t>
      </w:r>
      <w:r w:rsidRPr="000963DA">
        <w:t>CSIRO, ESA/CNES/CESBIO, NSPO</w:t>
      </w:r>
      <w:r>
        <w:t>,</w:t>
      </w:r>
      <w:r w:rsidRPr="000963DA">
        <w:t xml:space="preserve"> and JAXA</w:t>
      </w:r>
      <w:r>
        <w:t>.</w:t>
      </w:r>
      <w:r w:rsidRPr="000963DA">
        <w:t xml:space="preserve"> </w:t>
      </w:r>
      <w:r>
        <w:t xml:space="preserve">Priorities will be streamlining ODC </w:t>
      </w:r>
      <w:r w:rsidRPr="000963DA">
        <w:t>data</w:t>
      </w:r>
      <w:r>
        <w:t xml:space="preserve"> (ARD)</w:t>
      </w:r>
      <w:r w:rsidRPr="000963DA">
        <w:t xml:space="preserve"> distribution and data management</w:t>
      </w:r>
      <w:r>
        <w:t xml:space="preserve"> for whole-country </w:t>
      </w:r>
      <w:r>
        <w:lastRenderedPageBreak/>
        <w:t xml:space="preserve">rice crop monitoring (in particular for SAR and the lower </w:t>
      </w:r>
      <w:r>
        <w:rPr>
          <w:rFonts w:hint="eastAsia"/>
          <w:lang w:eastAsia="ja-JP"/>
        </w:rPr>
        <w:t>Mekong</w:t>
      </w:r>
      <w:r>
        <w:rPr>
          <w:lang w:eastAsia="ja-JP"/>
        </w:rPr>
        <w:t xml:space="preserve"> and</w:t>
      </w:r>
      <w:r w:rsidRPr="00A11FDA">
        <w:t xml:space="preserve"> Chinese Taipei</w:t>
      </w:r>
      <w:r>
        <w:t>)</w:t>
      </w:r>
      <w:r w:rsidRPr="000963DA">
        <w:t xml:space="preserve"> </w:t>
      </w:r>
      <w:r>
        <w:t>and the development/porting of tools and algorithms (e.g., INAHOR, GEORice algorithms)</w:t>
      </w:r>
      <w:r w:rsidRPr="000963DA">
        <w:rPr>
          <w:lang w:val="en-US"/>
        </w:rPr>
        <w:t>.</w:t>
      </w:r>
    </w:p>
    <w:p w:rsidR="00626A89" w:rsidRDefault="00626A89" w:rsidP="00511031">
      <w:pPr>
        <w:pStyle w:val="paragraph"/>
        <w:ind w:left="0"/>
      </w:pPr>
      <w:r w:rsidRPr="00626A89">
        <w:rPr>
          <w:b/>
          <w:i/>
          <w:u w:val="single"/>
          <w:lang w:val="en-US"/>
        </w:rPr>
        <w:t xml:space="preserve">Activity 1-3 – </w:t>
      </w:r>
      <w:r w:rsidRPr="00626A89">
        <w:rPr>
          <w:b/>
          <w:i/>
          <w:u w:val="single"/>
        </w:rPr>
        <w:t>Rice Crop Outlooks:</w:t>
      </w:r>
      <w:r w:rsidRPr="00626A89">
        <w:rPr>
          <w:b/>
        </w:rPr>
        <w:t xml:space="preserve"> </w:t>
      </w:r>
      <w:r w:rsidRPr="001C31C9">
        <w:t xml:space="preserve">Continue serving as the focal point for the development of regular Asian rice crop outlooks for the GEOGLAM Crop Monitor and AMIS Market </w:t>
      </w:r>
      <w:r w:rsidR="00D2749E" w:rsidRPr="00D2749E">
        <w:t>Monitor and</w:t>
      </w:r>
      <w:r w:rsidRPr="001C31C9">
        <w:t xml:space="preserve"> continue providing access and updates to the JASMIN ag</w:t>
      </w:r>
      <w:r w:rsidR="00EE6B31">
        <w:t>r</w:t>
      </w:r>
      <w:r w:rsidRPr="001C31C9">
        <w:t xml:space="preserve">o-meteorological information tool. </w:t>
      </w:r>
      <w:r w:rsidR="00AD7125">
        <w:t>Agro-met product</w:t>
      </w:r>
      <w:r w:rsidR="0013672A">
        <w:t>s</w:t>
      </w:r>
      <w:r w:rsidR="00AD7125">
        <w:t xml:space="preserve"> </w:t>
      </w:r>
      <w:r w:rsidR="001A5F84">
        <w:t xml:space="preserve">generated from GCOM-C </w:t>
      </w:r>
      <w:r w:rsidR="00AD7125">
        <w:t>will be available th</w:t>
      </w:r>
      <w:r w:rsidR="0013672A">
        <w:t>rough</w:t>
      </w:r>
      <w:r w:rsidR="00AD7125">
        <w:t xml:space="preserve"> JASMIN. </w:t>
      </w:r>
      <w:r w:rsidRPr="001C31C9">
        <w:t>This activity will be undertaken in collaboration with the ASEAN Food Security Information System (AFSIS) and the ministries of agriculture in the participating Asian countries.</w:t>
      </w:r>
      <w:r w:rsidR="00A9147E">
        <w:t xml:space="preserve"> </w:t>
      </w:r>
    </w:p>
    <w:p w:rsidR="00D84D72" w:rsidRDefault="002E4226" w:rsidP="001C31C9">
      <w:pPr>
        <w:pStyle w:val="Heading2"/>
        <w:ind w:hanging="792"/>
      </w:pPr>
      <w:bookmarkStart w:id="48" w:name="_Toc1667037"/>
      <w:bookmarkStart w:id="49" w:name="_Toc1667038"/>
      <w:bookmarkStart w:id="50" w:name="_Toc1667039"/>
      <w:bookmarkStart w:id="51" w:name="_Toc2964159"/>
      <w:bookmarkEnd w:id="48"/>
      <w:bookmarkEnd w:id="49"/>
      <w:bookmarkEnd w:id="50"/>
      <w:r>
        <w:rPr>
          <w:lang w:val="en-AU"/>
        </w:rPr>
        <w:t xml:space="preserve">Activity Area #2: </w:t>
      </w:r>
      <w:r w:rsidR="00D2749E">
        <w:rPr>
          <w:lang w:val="en-AU"/>
        </w:rPr>
        <w:t>Standardization</w:t>
      </w:r>
      <w:r>
        <w:rPr>
          <w:lang w:val="en-AU"/>
        </w:rPr>
        <w:t xml:space="preserve"> of Rice Crop Monitoring</w:t>
      </w:r>
      <w:bookmarkEnd w:id="51"/>
    </w:p>
    <w:p w:rsidR="00871F27" w:rsidRDefault="00871F27" w:rsidP="00871F27">
      <w:pPr>
        <w:spacing w:before="120" w:after="120"/>
        <w:rPr>
          <w:lang w:val="en-US"/>
        </w:rPr>
      </w:pPr>
      <w:r w:rsidRPr="001C31C9">
        <w:rPr>
          <w:b/>
          <w:i/>
          <w:u w:val="single"/>
        </w:rPr>
        <w:t>Activity 2-1 – Cross-Validation of Agriculture and Agro-met Variables:</w:t>
      </w:r>
      <w:r w:rsidRPr="000963DA">
        <w:t xml:space="preserve"> Comparison of rice</w:t>
      </w:r>
      <w:r>
        <w:t xml:space="preserve"> crop</w:t>
      </w:r>
      <w:r w:rsidRPr="000963DA">
        <w:t xml:space="preserve"> masks or agro</w:t>
      </w:r>
      <w:r>
        <w:t>-</w:t>
      </w:r>
      <w:r w:rsidRPr="000963DA">
        <w:t>meteorological data generated by different dataset</w:t>
      </w:r>
      <w:r>
        <w:t>s</w:t>
      </w:r>
      <w:r w:rsidRPr="000963DA">
        <w:t xml:space="preserve"> or algorithm</w:t>
      </w:r>
      <w:r>
        <w:t>s</w:t>
      </w:r>
      <w:r w:rsidRPr="000963DA">
        <w:t xml:space="preserve"> developed during Phase 2</w:t>
      </w:r>
      <w:r>
        <w:t>, across the various participating countries</w:t>
      </w:r>
      <w:r w:rsidRPr="000963DA">
        <w:t xml:space="preserve">. </w:t>
      </w:r>
      <w:r>
        <w:rPr>
          <w:lang w:val="en-US"/>
        </w:rPr>
        <w:t>A</w:t>
      </w:r>
      <w:r w:rsidRPr="000963DA">
        <w:rPr>
          <w:lang w:val="en-US"/>
        </w:rPr>
        <w:t>gro-met</w:t>
      </w:r>
      <w:r>
        <w:rPr>
          <w:lang w:val="en-US"/>
        </w:rPr>
        <w:t>eorological products to be validated will include various</w:t>
      </w:r>
      <w:r w:rsidRPr="000963DA">
        <w:rPr>
          <w:lang w:val="en-US"/>
        </w:rPr>
        <w:t xml:space="preserve"> ECV</w:t>
      </w:r>
      <w:r>
        <w:rPr>
          <w:lang w:val="en-US"/>
        </w:rPr>
        <w:t>s</w:t>
      </w:r>
      <w:r w:rsidRPr="000963DA">
        <w:rPr>
          <w:lang w:val="en-US"/>
        </w:rPr>
        <w:t>/EAV</w:t>
      </w:r>
      <w:r>
        <w:rPr>
          <w:lang w:val="en-US"/>
        </w:rPr>
        <w:t>s</w:t>
      </w:r>
      <w:r w:rsidRPr="000963DA">
        <w:rPr>
          <w:lang w:val="en-US"/>
        </w:rPr>
        <w:t xml:space="preserve"> </w:t>
      </w:r>
      <w:r>
        <w:rPr>
          <w:lang w:val="en-US"/>
        </w:rPr>
        <w:t xml:space="preserve">and </w:t>
      </w:r>
      <w:r w:rsidRPr="000963DA">
        <w:rPr>
          <w:lang w:val="en-US"/>
        </w:rPr>
        <w:t>drought and rainfall products</w:t>
      </w:r>
      <w:r>
        <w:rPr>
          <w:lang w:val="en-US"/>
        </w:rPr>
        <w:t xml:space="preserve"> produced</w:t>
      </w:r>
      <w:r w:rsidRPr="000963DA">
        <w:rPr>
          <w:lang w:val="en-US"/>
        </w:rPr>
        <w:t xml:space="preserve"> by ISRO/MOSDAC, JAXA/JASMIN, GISTDA</w:t>
      </w:r>
      <w:r>
        <w:rPr>
          <w:lang w:val="en-US"/>
        </w:rPr>
        <w:t>, SAFE,</w:t>
      </w:r>
      <w:r w:rsidRPr="000963DA">
        <w:rPr>
          <w:lang w:val="en-US"/>
        </w:rPr>
        <w:t xml:space="preserve"> and others.</w:t>
      </w:r>
    </w:p>
    <w:p w:rsidR="00871F27" w:rsidRPr="001C31C9" w:rsidRDefault="00871F27" w:rsidP="001C31C9">
      <w:pPr>
        <w:spacing w:before="120" w:after="120"/>
      </w:pPr>
      <w:r w:rsidRPr="001C31C9">
        <w:rPr>
          <w:b/>
          <w:i/>
          <w:u w:val="single"/>
        </w:rPr>
        <w:t xml:space="preserve">Activity </w:t>
      </w:r>
      <w:r w:rsidRPr="001C31C9">
        <w:rPr>
          <w:b/>
          <w:i/>
          <w:u w:val="single"/>
          <w:lang w:val="en-US"/>
        </w:rPr>
        <w:t>2</w:t>
      </w:r>
      <w:r w:rsidRPr="001C31C9">
        <w:rPr>
          <w:b/>
          <w:i/>
          <w:u w:val="single"/>
        </w:rPr>
        <w:t>-2 – Asia-RiCE Inputs to the CEOS Analysis Ready Data for Land (CARD4L) Product Family Specifications:</w:t>
      </w:r>
      <w:r w:rsidRPr="00871F27">
        <w:t xml:space="preserve"> Undertake a comprehensive review of the CEOS Analysis Ready Data for Land (CARD4L) Product Family Specifications and provide feedback on the edits (if needed) to make CARD4L datasets suitable for operational rice crop monitoring at national scale.</w:t>
      </w:r>
      <w:r>
        <w:t xml:space="preserve"> The aspects to be covered include primarily geometric and radiometric pre-processing of the images. Geometric rectification including geolocation is needed for the use of </w:t>
      </w:r>
      <w:r w:rsidRPr="00B13F8B">
        <w:rPr>
          <w:i/>
        </w:rPr>
        <w:t xml:space="preserve">in situ </w:t>
      </w:r>
      <w:r>
        <w:t>and multi-source EO data. Relative radiometric calibration is required for classification and mapping, whereas absolute calibration is necessary for detection of anomalies and for the retrieval of biophysical parameters. For optical data, correction of atmospheric and BRDF effects, and for SAR data, reduction of speckle noise or incidence angular effect are the main operations.</w:t>
      </w:r>
    </w:p>
    <w:p w:rsidR="00EA0F88" w:rsidRDefault="00871F27" w:rsidP="001C31C9">
      <w:pPr>
        <w:spacing w:before="120"/>
        <w:jc w:val="left"/>
      </w:pPr>
      <w:r w:rsidRPr="001C31C9">
        <w:rPr>
          <w:b/>
          <w:i/>
          <w:u w:val="single"/>
        </w:rPr>
        <w:t>Activity 2-3 – Essential Agriculture Variable (EAV) Definition:</w:t>
      </w:r>
      <w:r w:rsidRPr="000963DA">
        <w:t xml:space="preserve"> </w:t>
      </w:r>
      <w:r>
        <w:t xml:space="preserve">Coordinate Asia-RiCE inputs to the GEOGLAM effort to define the </w:t>
      </w:r>
      <w:r w:rsidRPr="000963DA">
        <w:t>E</w:t>
      </w:r>
      <w:r>
        <w:t xml:space="preserve">ssential </w:t>
      </w:r>
      <w:r w:rsidRPr="000963DA">
        <w:t>A</w:t>
      </w:r>
      <w:r>
        <w:t>griculture Variables (EAVs), working with national agricultural ministries</w:t>
      </w:r>
      <w:r w:rsidRPr="000963DA">
        <w:t>.</w:t>
      </w:r>
      <w:r>
        <w:t xml:space="preserve"> </w:t>
      </w:r>
      <w:r w:rsidR="00653C1F">
        <w:t>Current</w:t>
      </w:r>
      <w:r>
        <w:t>ly</w:t>
      </w:r>
      <w:r w:rsidR="00653C1F">
        <w:t xml:space="preserve"> proposed </w:t>
      </w:r>
      <w:r w:rsidRPr="00A36D6B">
        <w:rPr>
          <w:lang w:val="en-US"/>
        </w:rPr>
        <w:t xml:space="preserve">Tier 0 and Tier 1 </w:t>
      </w:r>
      <w:r w:rsidR="00402B11" w:rsidRPr="001C31C9">
        <w:t>EAV</w:t>
      </w:r>
      <w:r w:rsidR="00972D53">
        <w:t>s</w:t>
      </w:r>
      <w:r w:rsidR="00402B11" w:rsidRPr="001C31C9">
        <w:t xml:space="preserve"> </w:t>
      </w:r>
      <w:r w:rsidR="00402B11" w:rsidRPr="001C31C9">
        <w:rPr>
          <w:lang w:val="en-US"/>
        </w:rPr>
        <w:t>cover</w:t>
      </w:r>
      <w:r>
        <w:rPr>
          <w:lang w:val="en-US"/>
        </w:rPr>
        <w:t>:</w:t>
      </w:r>
      <w:r w:rsidR="00402B11" w:rsidRPr="001C31C9">
        <w:rPr>
          <w:lang w:val="en-US"/>
        </w:rPr>
        <w:t xml:space="preserve"> </w:t>
      </w:r>
      <w:r w:rsidR="00402B11" w:rsidRPr="001C31C9">
        <w:t xml:space="preserve">season crop </w:t>
      </w:r>
      <w:r w:rsidR="00D2749E" w:rsidRPr="00D2749E">
        <w:t>mask, crop</w:t>
      </w:r>
      <w:r w:rsidR="00402B11" w:rsidRPr="001C31C9">
        <w:t xml:space="preserve"> type, biomass, LAI, FAPAR, fCover, NDVI, height, and within season yield forecast</w:t>
      </w:r>
      <w:r>
        <w:t>,</w:t>
      </w:r>
      <w:r w:rsidR="00402B11" w:rsidRPr="001C31C9">
        <w:t xml:space="preserve"> etc. </w:t>
      </w:r>
      <w:r w:rsidRPr="00A36D6B">
        <w:t>EAV</w:t>
      </w:r>
      <w:r>
        <w:t>s</w:t>
      </w:r>
      <w:r w:rsidR="00402B11" w:rsidRPr="001C31C9">
        <w:t xml:space="preserve"> also cover soil moisture, ET, water use, LST, </w:t>
      </w:r>
      <w:r>
        <w:t>and</w:t>
      </w:r>
      <w:r w:rsidR="00402B11" w:rsidRPr="001C31C9">
        <w:t xml:space="preserve"> crop calendars as supporting variables.</w:t>
      </w:r>
    </w:p>
    <w:p w:rsidR="00915163" w:rsidRPr="003D1A44" w:rsidRDefault="002E0756" w:rsidP="00511031">
      <w:pPr>
        <w:pStyle w:val="Heading2"/>
        <w:ind w:hanging="792"/>
        <w:rPr>
          <w:lang w:val="en-AU"/>
        </w:rPr>
      </w:pPr>
      <w:bookmarkStart w:id="52" w:name="_Toc1667042"/>
      <w:bookmarkStart w:id="53" w:name="_Toc1667043"/>
      <w:bookmarkStart w:id="54" w:name="_Toc1667044"/>
      <w:bookmarkStart w:id="55" w:name="_Toc1667045"/>
      <w:bookmarkStart w:id="56" w:name="_Toc2964160"/>
      <w:bookmarkEnd w:id="52"/>
      <w:bookmarkEnd w:id="53"/>
      <w:bookmarkEnd w:id="54"/>
      <w:bookmarkEnd w:id="55"/>
      <w:r>
        <w:rPr>
          <w:lang w:val="en-AU"/>
        </w:rPr>
        <w:t>Activity Area</w:t>
      </w:r>
      <w:r w:rsidRPr="003D1A44">
        <w:rPr>
          <w:lang w:val="en-AU"/>
        </w:rPr>
        <w:t xml:space="preserve"> </w:t>
      </w:r>
      <w:r>
        <w:rPr>
          <w:lang w:val="en-AU"/>
        </w:rPr>
        <w:t>#</w:t>
      </w:r>
      <w:r w:rsidR="003D7AAE">
        <w:rPr>
          <w:lang w:val="en-AU"/>
        </w:rPr>
        <w:t>3</w:t>
      </w:r>
      <w:r w:rsidR="00915163" w:rsidRPr="003D1A44">
        <w:rPr>
          <w:lang w:val="en-AU"/>
        </w:rPr>
        <w:t xml:space="preserve">: </w:t>
      </w:r>
      <w:r w:rsidR="003F0017">
        <w:rPr>
          <w:lang w:val="en-AU"/>
        </w:rPr>
        <w:t>Research and Development</w:t>
      </w:r>
      <w:bookmarkEnd w:id="56"/>
    </w:p>
    <w:p w:rsidR="00871F27" w:rsidRPr="000963DA" w:rsidRDefault="00871F27" w:rsidP="00871F27">
      <w:pPr>
        <w:spacing w:before="120" w:after="120"/>
      </w:pPr>
      <w:r w:rsidRPr="001C31C9">
        <w:rPr>
          <w:b/>
          <w:i/>
          <w:u w:val="single"/>
        </w:rPr>
        <w:t>Activity 3-1 – Data Fusion:</w:t>
      </w:r>
      <w:r w:rsidRPr="000963DA">
        <w:t xml:space="preserve"> Investigate </w:t>
      </w:r>
      <w:r>
        <w:t>methods (including machine learning techniques) for integrating different</w:t>
      </w:r>
      <w:r w:rsidRPr="000963DA">
        <w:t xml:space="preserve"> sources of optical and multi-frequency SAR data</w:t>
      </w:r>
      <w:r>
        <w:t>/ARD</w:t>
      </w:r>
      <w:r w:rsidRPr="000963DA">
        <w:t xml:space="preserve"> (</w:t>
      </w:r>
      <w:r>
        <w:t>C/L/X-</w:t>
      </w:r>
      <w:r w:rsidRPr="000963DA">
        <w:t>band)</w:t>
      </w:r>
      <w:r>
        <w:t xml:space="preserve"> for use in</w:t>
      </w:r>
      <w:r w:rsidRPr="000963DA">
        <w:t xml:space="preserve"> rice crop monitoring</w:t>
      </w:r>
      <w:r>
        <w:t xml:space="preserve"> (specifically</w:t>
      </w:r>
      <w:r w:rsidRPr="000963DA">
        <w:t xml:space="preserve"> planted area, condition, and phenology studies</w:t>
      </w:r>
      <w:r>
        <w:t>)</w:t>
      </w:r>
      <w:r w:rsidRPr="000963DA">
        <w:t xml:space="preserve">. </w:t>
      </w:r>
    </w:p>
    <w:p w:rsidR="009C7EBD" w:rsidRPr="00BE1BD6" w:rsidRDefault="00871F27" w:rsidP="001C31C9">
      <w:pPr>
        <w:spacing w:before="120"/>
      </w:pPr>
      <w:r w:rsidRPr="001C31C9">
        <w:rPr>
          <w:b/>
          <w:i/>
          <w:u w:val="single"/>
        </w:rPr>
        <w:t>Activity 3-</w:t>
      </w:r>
      <w:r w:rsidRPr="001C31C9">
        <w:rPr>
          <w:b/>
          <w:i/>
          <w:u w:val="single"/>
          <w:lang w:val="en-US"/>
        </w:rPr>
        <w:t>2</w:t>
      </w:r>
      <w:r w:rsidRPr="001C31C9">
        <w:rPr>
          <w:b/>
          <w:i/>
          <w:u w:val="single"/>
        </w:rPr>
        <w:t xml:space="preserve"> – Yield (Production) Estimations:</w:t>
      </w:r>
      <w:r w:rsidRPr="009C7EBD">
        <w:t xml:space="preserve"> Create a rice crop yield estimation model by integrating satellite data, numerical models (statistical models or crop growth simulation models), and </w:t>
      </w:r>
      <w:r w:rsidRPr="001C31C9">
        <w:t>in situ</w:t>
      </w:r>
      <w:r w:rsidRPr="009C7EBD">
        <w:t xml:space="preserve"> yield</w:t>
      </w:r>
      <w:r w:rsidR="00FC4C8F">
        <w:t>/production</w:t>
      </w:r>
      <w:r w:rsidRPr="009C7EBD">
        <w:t xml:space="preserve"> data</w:t>
      </w:r>
      <w:r w:rsidR="00446D74">
        <w:t xml:space="preserve"> (both crop cutting and statistical data)</w:t>
      </w:r>
      <w:r w:rsidRPr="009C7EBD">
        <w:t>.</w:t>
      </w:r>
    </w:p>
    <w:p w:rsidR="001878FD" w:rsidRDefault="009C7EBD" w:rsidP="001C31C9">
      <w:pPr>
        <w:spacing w:before="120" w:after="120"/>
      </w:pPr>
      <w:r w:rsidRPr="001C31C9">
        <w:rPr>
          <w:b/>
          <w:i/>
          <w:u w:val="single"/>
        </w:rPr>
        <w:t>Activity 3-3 – Methane Emission Evaluation:</w:t>
      </w:r>
      <w:r w:rsidRPr="000963DA">
        <w:t xml:space="preserve"> </w:t>
      </w:r>
      <w:r>
        <w:t>I</w:t>
      </w:r>
      <w:r w:rsidRPr="000963DA">
        <w:t>nvestigate options for evaluating methane emissions from Mekong Delta paddy fields</w:t>
      </w:r>
      <w:r>
        <w:t xml:space="preserve"> (a key source of emissions)</w:t>
      </w:r>
      <w:r w:rsidRPr="000963DA">
        <w:t xml:space="preserve"> using</w:t>
      </w:r>
      <w:r>
        <w:t xml:space="preserve"> </w:t>
      </w:r>
      <w:r w:rsidRPr="000963DA">
        <w:t>SAR</w:t>
      </w:r>
      <w:r w:rsidR="00FC4C8F">
        <w:t xml:space="preserve">, optical, </w:t>
      </w:r>
      <w:r w:rsidR="00FC4C8F">
        <w:lastRenderedPageBreak/>
        <w:t>microwave radiometer</w:t>
      </w:r>
      <w:r w:rsidR="0013672A">
        <w:t>s</w:t>
      </w:r>
      <w:r w:rsidRPr="000963DA">
        <w:t xml:space="preserve"> and dedicated </w:t>
      </w:r>
      <w:r>
        <w:t>greenhouse gas</w:t>
      </w:r>
      <w:r w:rsidRPr="000963DA">
        <w:t xml:space="preserve"> missions (e.g.</w:t>
      </w:r>
      <w:r>
        <w:t>,</w:t>
      </w:r>
      <w:r w:rsidRPr="000963DA">
        <w:t xml:space="preserve"> GOSAT-1/2, OCO-2, TROPOMI)</w:t>
      </w:r>
      <w:r>
        <w:t>.</w:t>
      </w:r>
    </w:p>
    <w:p w:rsidR="00782396" w:rsidRDefault="001878FD" w:rsidP="001C31C9">
      <w:pPr>
        <w:spacing w:before="120" w:after="120"/>
      </w:pPr>
      <w:r w:rsidRPr="009C7EBD">
        <w:rPr>
          <w:b/>
          <w:i/>
          <w:u w:val="single"/>
        </w:rPr>
        <w:t>Activity 3-4 –</w:t>
      </w:r>
      <w:r w:rsidR="0013672A">
        <w:rPr>
          <w:b/>
          <w:i/>
          <w:u w:val="single"/>
        </w:rPr>
        <w:t xml:space="preserve"> </w:t>
      </w:r>
      <w:r w:rsidR="00FC4C8F">
        <w:rPr>
          <w:b/>
          <w:i/>
          <w:u w:val="single"/>
        </w:rPr>
        <w:t>Dual/</w:t>
      </w:r>
      <w:r w:rsidRPr="009C7EBD">
        <w:rPr>
          <w:b/>
          <w:i/>
          <w:u w:val="single"/>
        </w:rPr>
        <w:t xml:space="preserve">Full-Polarimetry with </w:t>
      </w:r>
      <w:r w:rsidR="009C7EBD">
        <w:rPr>
          <w:b/>
          <w:i/>
          <w:u w:val="single"/>
        </w:rPr>
        <w:t>H</w:t>
      </w:r>
      <w:r w:rsidRPr="009C7EBD">
        <w:rPr>
          <w:b/>
          <w:i/>
          <w:u w:val="single"/>
        </w:rPr>
        <w:t>igh-</w:t>
      </w:r>
      <w:r w:rsidR="009C7EBD">
        <w:rPr>
          <w:b/>
          <w:i/>
          <w:u w:val="single"/>
        </w:rPr>
        <w:t>R</w:t>
      </w:r>
      <w:r w:rsidRPr="009C7EBD">
        <w:rPr>
          <w:b/>
          <w:i/>
          <w:u w:val="single"/>
        </w:rPr>
        <w:t>evisit</w:t>
      </w:r>
      <w:r w:rsidR="00FC4C8F">
        <w:rPr>
          <w:b/>
          <w:i/>
          <w:u w:val="single"/>
        </w:rPr>
        <w:t xml:space="preserve"> and Spatial Resolution</w:t>
      </w:r>
      <w:r w:rsidRPr="009C7EBD">
        <w:rPr>
          <w:b/>
          <w:i/>
          <w:u w:val="single"/>
        </w:rPr>
        <w:t xml:space="preserve"> </w:t>
      </w:r>
      <w:r w:rsidR="009C7EBD">
        <w:rPr>
          <w:b/>
          <w:i/>
          <w:u w:val="single"/>
        </w:rPr>
        <w:t>D</w:t>
      </w:r>
      <w:r w:rsidRPr="009C7EBD">
        <w:rPr>
          <w:b/>
          <w:i/>
          <w:u w:val="single"/>
        </w:rPr>
        <w:t>ata Analysis</w:t>
      </w:r>
      <w:r w:rsidRPr="009C7EBD">
        <w:rPr>
          <w:i/>
          <w:u w:val="single"/>
        </w:rPr>
        <w:t>:</w:t>
      </w:r>
      <w:r w:rsidRPr="000963DA">
        <w:t xml:space="preserve"> </w:t>
      </w:r>
      <w:r>
        <w:t>I</w:t>
      </w:r>
      <w:r w:rsidRPr="000963DA">
        <w:t xml:space="preserve">nvestigate </w:t>
      </w:r>
      <w:r>
        <w:t xml:space="preserve">the </w:t>
      </w:r>
      <w:r w:rsidR="009C7EBD">
        <w:t>benefits</w:t>
      </w:r>
      <w:r>
        <w:t xml:space="preserve"> o</w:t>
      </w:r>
      <w:r w:rsidR="009C7EBD">
        <w:t>f</w:t>
      </w:r>
      <w:r>
        <w:t xml:space="preserve"> </w:t>
      </w:r>
      <w:r w:rsidR="009C7EBD">
        <w:t xml:space="preserve">frequently observed </w:t>
      </w:r>
      <w:r>
        <w:t>full-polarimetr</w:t>
      </w:r>
      <w:r w:rsidR="009C7EBD">
        <w:t>ic SAR data</w:t>
      </w:r>
      <w:r>
        <w:t xml:space="preserve"> (e.g.</w:t>
      </w:r>
      <w:r w:rsidR="009C7EBD">
        <w:t>,</w:t>
      </w:r>
      <w:r>
        <w:t xml:space="preserve"> ALOS-2 </w:t>
      </w:r>
      <w:r w:rsidR="0013672A">
        <w:t xml:space="preserve">for a </w:t>
      </w:r>
      <w:r w:rsidR="009B7EEE">
        <w:t xml:space="preserve">super site </w:t>
      </w:r>
      <w:r>
        <w:t>every 14-day</w:t>
      </w:r>
      <w:r w:rsidR="009C7EBD">
        <w:t>s</w:t>
      </w:r>
      <w:r w:rsidR="00FC4C8F">
        <w:t xml:space="preserve"> with</w:t>
      </w:r>
      <w:r w:rsidR="006B5498">
        <w:t xml:space="preserve"> </w:t>
      </w:r>
      <w:r w:rsidR="00351B49">
        <w:t xml:space="preserve">dual or full-polarimetry </w:t>
      </w:r>
      <w:r w:rsidR="006B5498">
        <w:t>10m</w:t>
      </w:r>
      <w:r w:rsidR="00351B49">
        <w:t xml:space="preserve"> spatial resolution</w:t>
      </w:r>
      <w:r w:rsidR="006B5498">
        <w:t xml:space="preserve"> toward</w:t>
      </w:r>
      <w:r w:rsidR="00FC4C8F">
        <w:t xml:space="preserve"> ALOS-4 mission</w:t>
      </w:r>
      <w:r>
        <w:t>) for the improvement of plan</w:t>
      </w:r>
      <w:r w:rsidR="009C7EBD">
        <w:t>t</w:t>
      </w:r>
      <w:r>
        <w:t xml:space="preserve">ed area, phenology, </w:t>
      </w:r>
      <w:r w:rsidR="00F524A1">
        <w:t>and</w:t>
      </w:r>
      <w:r>
        <w:t xml:space="preserve"> inundation monitoring.</w:t>
      </w:r>
    </w:p>
    <w:p w:rsidR="007B4060" w:rsidRDefault="005E4AEB" w:rsidP="007B4060">
      <w:pPr>
        <w:pStyle w:val="Heading2"/>
        <w:ind w:hanging="792"/>
        <w:rPr>
          <w:lang w:val="en-AU"/>
        </w:rPr>
      </w:pPr>
      <w:bookmarkStart w:id="57" w:name="_Toc2964161"/>
      <w:r>
        <w:rPr>
          <w:lang w:val="en-AU"/>
        </w:rPr>
        <w:t xml:space="preserve">Activity Area #4: </w:t>
      </w:r>
      <w:r w:rsidR="007B4060">
        <w:rPr>
          <w:lang w:val="en-AU"/>
        </w:rPr>
        <w:t>Related Projects</w:t>
      </w:r>
      <w:bookmarkEnd w:id="57"/>
    </w:p>
    <w:p w:rsidR="00F524A1" w:rsidRDefault="00F524A1" w:rsidP="00B761FE">
      <w:pPr>
        <w:pStyle w:val="paragraph"/>
        <w:ind w:left="0"/>
        <w:rPr>
          <w:b/>
        </w:rPr>
      </w:pPr>
    </w:p>
    <w:p w:rsidR="00F524A1" w:rsidRPr="001C31C9" w:rsidRDefault="00F524A1" w:rsidP="00B761FE">
      <w:pPr>
        <w:pStyle w:val="paragraph"/>
        <w:ind w:left="0"/>
        <w:rPr>
          <w:b/>
        </w:rPr>
      </w:pPr>
      <w:r w:rsidRPr="001C31C9">
        <w:rPr>
          <w:b/>
          <w:i/>
          <w:u w:val="single"/>
        </w:rPr>
        <w:t>Activity 4-</w:t>
      </w:r>
      <w:r w:rsidRPr="001C31C9">
        <w:rPr>
          <w:b/>
          <w:i/>
          <w:u w:val="single"/>
          <w:lang w:val="en-US"/>
        </w:rPr>
        <w:t>1</w:t>
      </w:r>
      <w:r w:rsidRPr="001C31C9">
        <w:rPr>
          <w:b/>
          <w:i/>
          <w:u w:val="single"/>
        </w:rPr>
        <w:t xml:space="preserve"> – Asia-Pacific Regional Space Agency Forum (APRSAF) Space Applications for Environment (SAFE) Initiative:</w:t>
      </w:r>
      <w:r w:rsidRPr="000963DA">
        <w:t xml:space="preserve"> </w:t>
      </w:r>
      <w:r>
        <w:t>Support</w:t>
      </w:r>
      <w:r w:rsidRPr="000963DA">
        <w:t xml:space="preserve"> new </w:t>
      </w:r>
      <w:r>
        <w:t xml:space="preserve">SAFE </w:t>
      </w:r>
      <w:r w:rsidRPr="000963DA">
        <w:t>projects regarding rice c</w:t>
      </w:r>
      <w:r>
        <w:t>r</w:t>
      </w:r>
      <w:r w:rsidRPr="000963DA">
        <w:t>op</w:t>
      </w:r>
      <w:r>
        <w:t xml:space="preserve"> </w:t>
      </w:r>
      <w:r w:rsidRPr="000963DA">
        <w:t>monitoring and agro</w:t>
      </w:r>
      <w:r>
        <w:t>-</w:t>
      </w:r>
      <w:r w:rsidRPr="000963DA">
        <w:t>meteorolog</w:t>
      </w:r>
      <w:r>
        <w:t>y</w:t>
      </w:r>
      <w:r w:rsidRPr="000963DA">
        <w:t>.</w:t>
      </w:r>
    </w:p>
    <w:p w:rsidR="00DB451A" w:rsidRDefault="00F524A1" w:rsidP="00B761FE">
      <w:pPr>
        <w:pStyle w:val="paragraph"/>
        <w:ind w:left="0"/>
      </w:pPr>
      <w:r w:rsidRPr="001C31C9">
        <w:rPr>
          <w:b/>
          <w:i/>
          <w:u w:val="single"/>
        </w:rPr>
        <w:t>Activity 4-2 – GEORice/Sentinel-1 Reference Sites:</w:t>
      </w:r>
      <w:r w:rsidRPr="000963DA">
        <w:t xml:space="preserve"> </w:t>
      </w:r>
      <w:r>
        <w:rPr>
          <w:lang w:val="en-US"/>
        </w:rPr>
        <w:t>C</w:t>
      </w:r>
      <w:r w:rsidRPr="000963DA">
        <w:rPr>
          <w:lang w:val="en-US"/>
        </w:rPr>
        <w:t>ontinue Sentinel-1 reference site collaboration</w:t>
      </w:r>
      <w:r w:rsidRPr="000963DA">
        <w:rPr>
          <w:rFonts w:ascii="MS Gothic" w:eastAsia="MS Gothic" w:hAnsi="MS Gothic" w:cs="MS Gothic" w:hint="eastAsia"/>
          <w:lang w:val="en-US"/>
        </w:rPr>
        <w:t> </w:t>
      </w:r>
      <w:r w:rsidRPr="000963DA">
        <w:rPr>
          <w:lang w:val="en-US"/>
        </w:rPr>
        <w:t>with GEOR</w:t>
      </w:r>
      <w:r>
        <w:rPr>
          <w:lang w:val="en-US"/>
        </w:rPr>
        <w:t>ice</w:t>
      </w:r>
      <w:r w:rsidRPr="000963DA">
        <w:rPr>
          <w:lang w:val="en-US"/>
        </w:rPr>
        <w:t>, VAST</w:t>
      </w:r>
      <w:r>
        <w:rPr>
          <w:lang w:val="en-US"/>
        </w:rPr>
        <w:t>-VNSC</w:t>
      </w:r>
      <w:r w:rsidRPr="000963DA">
        <w:rPr>
          <w:lang w:val="en-US"/>
        </w:rPr>
        <w:t>, ESA, CNES, JAXA, and local universities</w:t>
      </w:r>
      <w:r>
        <w:rPr>
          <w:lang w:val="en-US"/>
        </w:rPr>
        <w:t>; and w</w:t>
      </w:r>
      <w:r w:rsidRPr="000963DA">
        <w:rPr>
          <w:lang w:val="en-US"/>
        </w:rPr>
        <w:t>ork with ESA on the possibility of expanding to whole</w:t>
      </w:r>
      <w:r>
        <w:rPr>
          <w:lang w:val="en-US"/>
        </w:rPr>
        <w:t>-</w:t>
      </w:r>
      <w:r w:rsidRPr="000963DA">
        <w:rPr>
          <w:lang w:val="en-US"/>
        </w:rPr>
        <w:t xml:space="preserve">country </w:t>
      </w:r>
      <w:r>
        <w:rPr>
          <w:lang w:val="en-US"/>
        </w:rPr>
        <w:t xml:space="preserve">Sentinel-1 </w:t>
      </w:r>
      <w:r w:rsidRPr="000963DA">
        <w:rPr>
          <w:lang w:val="en-US"/>
        </w:rPr>
        <w:t>coverage for Asia-RiCE</w:t>
      </w:r>
      <w:r>
        <w:rPr>
          <w:lang w:val="en-US"/>
        </w:rPr>
        <w:t xml:space="preserve"> purposes</w:t>
      </w:r>
      <w:r w:rsidRPr="000963DA">
        <w:rPr>
          <w:lang w:val="en-US"/>
        </w:rPr>
        <w:t>. Continue working with GEORice to maximise the mutual benefits of the ESA DUE Innovator III programme.</w:t>
      </w:r>
    </w:p>
    <w:p w:rsidR="00F524A1" w:rsidRPr="000963DA" w:rsidRDefault="00F524A1" w:rsidP="00F524A1">
      <w:pPr>
        <w:spacing w:before="120" w:after="120"/>
      </w:pPr>
      <w:r w:rsidRPr="001C31C9">
        <w:rPr>
          <w:b/>
          <w:i/>
          <w:u w:val="single"/>
        </w:rPr>
        <w:t>Activity 4-</w:t>
      </w:r>
      <w:r w:rsidRPr="001C31C9">
        <w:rPr>
          <w:b/>
          <w:i/>
          <w:u w:val="single"/>
          <w:lang w:val="en-US"/>
        </w:rPr>
        <w:t>3</w:t>
      </w:r>
      <w:r w:rsidRPr="001C31C9">
        <w:rPr>
          <w:b/>
          <w:i/>
          <w:u w:val="single"/>
        </w:rPr>
        <w:t xml:space="preserve"> – Establish New Joint Experiment of Crop Assessment and Monitoring (JECAM) Reference Sites for Asia-RiCE:</w:t>
      </w:r>
      <w:r w:rsidRPr="000963DA">
        <w:t xml:space="preserve"> At present, paddy rice is present in 3 sites in China and 1 site in Taiwan. There is a</w:t>
      </w:r>
      <w:r>
        <w:t xml:space="preserve"> preliminary</w:t>
      </w:r>
      <w:r w:rsidRPr="000963DA">
        <w:t xml:space="preserve"> agreement to select the Mekong Delta</w:t>
      </w:r>
      <w:r>
        <w:t xml:space="preserve"> as a new site,</w:t>
      </w:r>
      <w:r w:rsidRPr="000963DA">
        <w:t xml:space="preserve"> as many rice monitoring projects are taking place</w:t>
      </w:r>
      <w:r>
        <w:t xml:space="preserve"> in this area</w:t>
      </w:r>
      <w:r w:rsidRPr="000963DA">
        <w:t xml:space="preserve">.  </w:t>
      </w:r>
    </w:p>
    <w:p w:rsidR="00956BB6" w:rsidRPr="001C31C9" w:rsidRDefault="00F524A1" w:rsidP="00B761FE">
      <w:pPr>
        <w:pStyle w:val="paragraph"/>
        <w:ind w:left="0"/>
        <w:rPr>
          <w:lang w:val="en-US"/>
        </w:rPr>
      </w:pPr>
      <w:r w:rsidRPr="001C31C9">
        <w:rPr>
          <w:b/>
          <w:i/>
          <w:u w:val="single"/>
        </w:rPr>
        <w:t>Activity 4-4 – CEOS Analysis Ready Data for Land (CARD4L) Pilot:</w:t>
      </w:r>
      <w:r>
        <w:t xml:space="preserve"> Pilot the end-to-end application of CARD4L for rice crop monitoring, from data distribution to final results, and provide feedback to CEOS to show the utility and value of these datasets.</w:t>
      </w:r>
    </w:p>
    <w:p w:rsidR="003221DB" w:rsidRDefault="000D0F61" w:rsidP="00511031">
      <w:pPr>
        <w:pStyle w:val="paragraph"/>
        <w:ind w:left="0"/>
        <w:rPr>
          <w:lang w:val="en-US"/>
        </w:rPr>
      </w:pPr>
      <w:r w:rsidRPr="001C31C9">
        <w:rPr>
          <w:b/>
          <w:i/>
          <w:u w:val="single"/>
          <w:lang w:val="en-US"/>
        </w:rPr>
        <w:t>Activity 4</w:t>
      </w:r>
      <w:r w:rsidR="005D7DB1" w:rsidRPr="001C31C9">
        <w:rPr>
          <w:b/>
          <w:i/>
          <w:u w:val="single"/>
          <w:lang w:val="en-US"/>
        </w:rPr>
        <w:t>-</w:t>
      </w:r>
      <w:r w:rsidR="00F23536" w:rsidRPr="001C31C9">
        <w:rPr>
          <w:b/>
          <w:i/>
          <w:u w:val="single"/>
          <w:lang w:val="en-US"/>
        </w:rPr>
        <w:t>5</w:t>
      </w:r>
      <w:r w:rsidR="00F524A1">
        <w:rPr>
          <w:b/>
          <w:i/>
          <w:u w:val="single"/>
          <w:lang w:val="en-US"/>
        </w:rPr>
        <w:t xml:space="preserve"> –</w:t>
      </w:r>
      <w:r w:rsidR="005D7DB1" w:rsidRPr="001C31C9">
        <w:rPr>
          <w:b/>
          <w:i/>
          <w:u w:val="single"/>
          <w:lang w:val="en-US"/>
        </w:rPr>
        <w:t xml:space="preserve"> </w:t>
      </w:r>
      <w:r w:rsidR="007B37F8" w:rsidRPr="001C31C9">
        <w:rPr>
          <w:b/>
          <w:i/>
          <w:u w:val="single"/>
          <w:lang w:val="en-US"/>
        </w:rPr>
        <w:t xml:space="preserve">Outlook </w:t>
      </w:r>
      <w:r w:rsidR="00F524A1">
        <w:rPr>
          <w:b/>
          <w:i/>
          <w:u w:val="single"/>
          <w:lang w:val="en-US"/>
        </w:rPr>
        <w:t>A</w:t>
      </w:r>
      <w:r w:rsidR="007B37F8" w:rsidRPr="001C31C9">
        <w:rPr>
          <w:b/>
          <w:i/>
          <w:u w:val="single"/>
          <w:lang w:val="en-US"/>
        </w:rPr>
        <w:t>ctivity</w:t>
      </w:r>
      <w:r w:rsidR="005D7DB1" w:rsidRPr="001C31C9">
        <w:rPr>
          <w:b/>
          <w:i/>
          <w:u w:val="single"/>
          <w:lang w:val="en-US"/>
        </w:rPr>
        <w:t>:</w:t>
      </w:r>
      <w:r w:rsidR="00F524A1">
        <w:rPr>
          <w:lang w:val="en-US"/>
        </w:rPr>
        <w:t xml:space="preserve"> </w:t>
      </w:r>
      <w:r w:rsidR="005F1A43">
        <w:rPr>
          <w:lang w:val="en-US"/>
        </w:rPr>
        <w:t>I</w:t>
      </w:r>
      <w:r w:rsidR="007B37F8">
        <w:rPr>
          <w:lang w:val="en-US"/>
        </w:rPr>
        <w:t>mplement o</w:t>
      </w:r>
      <w:r w:rsidR="004140CB">
        <w:rPr>
          <w:lang w:val="en-US"/>
        </w:rPr>
        <w:t>utlook</w:t>
      </w:r>
      <w:r w:rsidR="00F524A1">
        <w:rPr>
          <w:lang w:val="en-US"/>
        </w:rPr>
        <w:t>s</w:t>
      </w:r>
      <w:r w:rsidR="004140CB">
        <w:rPr>
          <w:lang w:val="en-US"/>
        </w:rPr>
        <w:t xml:space="preserve"> </w:t>
      </w:r>
      <w:r w:rsidR="007B37F8">
        <w:rPr>
          <w:lang w:val="en-US"/>
        </w:rPr>
        <w:t>and capacity bu</w:t>
      </w:r>
      <w:r w:rsidR="00F524A1">
        <w:rPr>
          <w:lang w:val="en-US"/>
        </w:rPr>
        <w:t>i</w:t>
      </w:r>
      <w:r w:rsidR="007B37F8">
        <w:rPr>
          <w:lang w:val="en-US"/>
        </w:rPr>
        <w:t xml:space="preserve">lding in </w:t>
      </w:r>
      <w:r w:rsidR="00F524A1">
        <w:rPr>
          <w:lang w:val="en-US"/>
        </w:rPr>
        <w:t xml:space="preserve">the </w:t>
      </w:r>
      <w:r w:rsidR="007B37F8">
        <w:rPr>
          <w:lang w:val="en-US"/>
        </w:rPr>
        <w:t>ASEAN region</w:t>
      </w:r>
      <w:r w:rsidR="000B154E">
        <w:rPr>
          <w:lang w:val="en-US"/>
        </w:rPr>
        <w:t xml:space="preserve"> in collaboration with AFSIS.</w:t>
      </w:r>
    </w:p>
    <w:p w:rsidR="003221DB" w:rsidRPr="00511031" w:rsidRDefault="003221DB" w:rsidP="001C31C9">
      <w:pPr>
        <w:spacing w:before="120" w:after="120"/>
        <w:rPr>
          <w:lang w:val="en-US"/>
        </w:rPr>
      </w:pPr>
      <w:r w:rsidRPr="00F524A1">
        <w:rPr>
          <w:b/>
          <w:i/>
          <w:u w:val="single"/>
        </w:rPr>
        <w:t>Activity 4-</w:t>
      </w:r>
      <w:r w:rsidR="00F524A1" w:rsidRPr="001C31C9">
        <w:rPr>
          <w:b/>
          <w:i/>
          <w:u w:val="single"/>
        </w:rPr>
        <w:t>6</w:t>
      </w:r>
      <w:r w:rsidRPr="00F524A1">
        <w:rPr>
          <w:b/>
          <w:i/>
          <w:u w:val="single"/>
        </w:rPr>
        <w:t xml:space="preserve"> – </w:t>
      </w:r>
      <w:r w:rsidRPr="00F524A1">
        <w:rPr>
          <w:b/>
          <w:bCs/>
          <w:i/>
          <w:u w:val="single"/>
          <w:lang w:val="en-US"/>
        </w:rPr>
        <w:t>Japan-ASEAN Integration Fund</w:t>
      </w:r>
      <w:r w:rsidRPr="00F524A1">
        <w:rPr>
          <w:rFonts w:hint="eastAsia"/>
          <w:b/>
          <w:bCs/>
          <w:i/>
          <w:u w:val="single"/>
          <w:lang w:val="en-US"/>
        </w:rPr>
        <w:t>（</w:t>
      </w:r>
      <w:r w:rsidRPr="00F524A1">
        <w:rPr>
          <w:b/>
          <w:bCs/>
          <w:i/>
          <w:u w:val="single"/>
          <w:lang w:val="en-US"/>
        </w:rPr>
        <w:t>JAIF</w:t>
      </w:r>
      <w:r w:rsidRPr="00F524A1">
        <w:rPr>
          <w:rFonts w:hint="eastAsia"/>
          <w:b/>
          <w:bCs/>
          <w:i/>
          <w:u w:val="single"/>
          <w:lang w:val="en-US"/>
        </w:rPr>
        <w:t>）</w:t>
      </w:r>
      <w:r w:rsidR="00F524A1">
        <w:rPr>
          <w:b/>
          <w:bCs/>
          <w:i/>
          <w:u w:val="single"/>
          <w:lang w:val="en-US"/>
        </w:rPr>
        <w:t>F</w:t>
      </w:r>
      <w:r w:rsidRPr="00F524A1">
        <w:rPr>
          <w:b/>
          <w:bCs/>
          <w:i/>
          <w:u w:val="single"/>
          <w:lang w:val="en-US"/>
        </w:rPr>
        <w:t>unded Project:</w:t>
      </w:r>
      <w:r w:rsidRPr="001C31C9">
        <w:rPr>
          <w:b/>
          <w:bCs/>
          <w:lang w:val="en-US"/>
        </w:rPr>
        <w:t xml:space="preserve"> </w:t>
      </w:r>
      <w:r w:rsidRPr="001C31C9">
        <w:rPr>
          <w:bCs/>
        </w:rPr>
        <w:t xml:space="preserve"> Support and improve the monitoring of meteorological information for crop outlook</w:t>
      </w:r>
      <w:r w:rsidR="00F524A1">
        <w:rPr>
          <w:bCs/>
        </w:rPr>
        <w:t>s,</w:t>
      </w:r>
      <w:r w:rsidRPr="001C31C9">
        <w:rPr>
          <w:bCs/>
        </w:rPr>
        <w:t xml:space="preserve"> such as precipitation, temperature, soil moisture, </w:t>
      </w:r>
      <w:r w:rsidR="00F524A1">
        <w:rPr>
          <w:bCs/>
        </w:rPr>
        <w:t xml:space="preserve">and </w:t>
      </w:r>
      <w:r w:rsidRPr="001C31C9">
        <w:rPr>
          <w:bCs/>
        </w:rPr>
        <w:t xml:space="preserve">vegetation index in </w:t>
      </w:r>
      <w:r w:rsidR="00F524A1">
        <w:rPr>
          <w:bCs/>
        </w:rPr>
        <w:t xml:space="preserve">the </w:t>
      </w:r>
      <w:r w:rsidRPr="001C31C9">
        <w:rPr>
          <w:bCs/>
        </w:rPr>
        <w:t xml:space="preserve">ASEAN region through capacity building using </w:t>
      </w:r>
      <w:r w:rsidR="00F524A1">
        <w:rPr>
          <w:bCs/>
        </w:rPr>
        <w:t>E</w:t>
      </w:r>
      <w:r w:rsidRPr="001C31C9">
        <w:rPr>
          <w:bCs/>
        </w:rPr>
        <w:t>arth observation satellite products.</w:t>
      </w:r>
    </w:p>
    <w:p w:rsidR="00F94637" w:rsidRDefault="002E0756" w:rsidP="00511031">
      <w:pPr>
        <w:pStyle w:val="Heading2"/>
        <w:ind w:hanging="792"/>
        <w:rPr>
          <w:lang w:val="en-AU"/>
        </w:rPr>
      </w:pPr>
      <w:bookmarkStart w:id="58" w:name="_Toc2964162"/>
      <w:r>
        <w:rPr>
          <w:lang w:val="en-AU"/>
        </w:rPr>
        <w:t>Activity Area</w:t>
      </w:r>
      <w:r w:rsidRPr="003D1A44">
        <w:rPr>
          <w:lang w:val="en-AU"/>
        </w:rPr>
        <w:t xml:space="preserve"> </w:t>
      </w:r>
      <w:r w:rsidR="003D7AAE">
        <w:rPr>
          <w:lang w:val="en-AU"/>
        </w:rPr>
        <w:t>#</w:t>
      </w:r>
      <w:r w:rsidR="005E4AEB">
        <w:rPr>
          <w:lang w:val="en-AU"/>
        </w:rPr>
        <w:t>5</w:t>
      </w:r>
      <w:r w:rsidR="00F94637" w:rsidRPr="003D1A44">
        <w:rPr>
          <w:lang w:val="en-AU"/>
        </w:rPr>
        <w:t xml:space="preserve">: </w:t>
      </w:r>
      <w:r w:rsidR="003F0017">
        <w:rPr>
          <w:lang w:val="en-AU"/>
        </w:rPr>
        <w:t>Stakeholder Engagement</w:t>
      </w:r>
      <w:bookmarkEnd w:id="58"/>
    </w:p>
    <w:p w:rsidR="009E5867" w:rsidRDefault="009E5867" w:rsidP="001B2080">
      <w:pPr>
        <w:spacing w:before="120" w:after="120"/>
        <w:rPr>
          <w:b/>
          <w:u w:val="single"/>
        </w:rPr>
      </w:pPr>
      <w:r w:rsidRPr="001C31C9">
        <w:rPr>
          <w:b/>
          <w:i/>
          <w:u w:val="single"/>
        </w:rPr>
        <w:t>Activity 5-1 – Close Communication and Capacity Building with End User Agencies:</w:t>
      </w:r>
      <w:r w:rsidRPr="000963DA">
        <w:t xml:space="preserve"> </w:t>
      </w:r>
      <w:r>
        <w:t>Undertake c</w:t>
      </w:r>
      <w:r w:rsidRPr="000963DA">
        <w:t>apacity building</w:t>
      </w:r>
      <w:r>
        <w:t xml:space="preserve"> efforts in</w:t>
      </w:r>
      <w:r w:rsidRPr="000963DA">
        <w:t xml:space="preserve"> Asia in cooperation with available training centres such as ARTSA, IIRS, CSSTEAP</w:t>
      </w:r>
      <w:r>
        <w:t>, and</w:t>
      </w:r>
      <w:r w:rsidRPr="000963DA">
        <w:t xml:space="preserve"> in collaboration with existing projects such as APRSAF SAFE, GEORice</w:t>
      </w:r>
      <w:r>
        <w:t>,</w:t>
      </w:r>
      <w:r w:rsidRPr="000963DA">
        <w:t xml:space="preserve"> etc.</w:t>
      </w:r>
      <w:r>
        <w:t>, and</w:t>
      </w:r>
      <w:r w:rsidRPr="000963DA">
        <w:t xml:space="preserve"> using </w:t>
      </w:r>
      <w:r>
        <w:t xml:space="preserve">the </w:t>
      </w:r>
      <w:r w:rsidRPr="000963DA">
        <w:t>Japan ASEAN trust fund (JAIF) for ASEAN project</w:t>
      </w:r>
      <w:r>
        <w:t>s.</w:t>
      </w:r>
    </w:p>
    <w:p w:rsidR="009E5867" w:rsidRPr="000963DA" w:rsidRDefault="009E5867" w:rsidP="001B2080">
      <w:pPr>
        <w:spacing w:before="120" w:after="120"/>
        <w:rPr>
          <w:lang w:val="en-US"/>
        </w:rPr>
      </w:pPr>
      <w:r w:rsidRPr="001C31C9">
        <w:rPr>
          <w:b/>
          <w:i/>
          <w:u w:val="single"/>
        </w:rPr>
        <w:t>Activity 5-2 – Continue International Engagement via CEOS for Space Data Coordination:</w:t>
      </w:r>
      <w:r w:rsidRPr="000963DA">
        <w:t xml:space="preserve"> Asia-RiCE will continue to engage with key CEOS groups to explore </w:t>
      </w:r>
      <w:r w:rsidR="00D2749E" w:rsidRPr="000963DA">
        <w:t>opportunities to</w:t>
      </w:r>
      <w:r w:rsidRPr="000963DA">
        <w:t xml:space="preserve"> supplement regional data sources and ensure that the necessary acquisition capacity is available, using EO satellites of the U.S., Europe</w:t>
      </w:r>
      <w:r>
        <w:t>,</w:t>
      </w:r>
      <w:r w:rsidRPr="000963DA">
        <w:t xml:space="preserve"> and others, as available.</w:t>
      </w:r>
      <w:r>
        <w:t xml:space="preserve"> Continue advocating for the production and distribution of ARD.</w:t>
      </w:r>
    </w:p>
    <w:p w:rsidR="00FC4294" w:rsidRPr="00ED581A" w:rsidRDefault="009E5867" w:rsidP="001C31C9">
      <w:pPr>
        <w:rPr>
          <w:lang w:val="en-US"/>
        </w:rPr>
      </w:pPr>
      <w:r w:rsidRPr="001C31C9">
        <w:rPr>
          <w:b/>
          <w:i/>
          <w:u w:val="single"/>
        </w:rPr>
        <w:lastRenderedPageBreak/>
        <w:t>Activity 5-3 – Establish Improved Links to Stakeholders and Donor Agencies:</w:t>
      </w:r>
      <w:r w:rsidRPr="00B3006A">
        <w:t xml:space="preserve"> Asia-RiCE requires strong institutional support to ensure continued activity into the future. Asia-RiCE will seek to establish closer linkages to </w:t>
      </w:r>
      <w:r>
        <w:t xml:space="preserve">and support from </w:t>
      </w:r>
      <w:r w:rsidRPr="00B3006A">
        <w:t xml:space="preserve">the World Bank, Asian Development Bank, </w:t>
      </w:r>
      <w:r w:rsidR="00950B75">
        <w:t xml:space="preserve">JICA, </w:t>
      </w:r>
      <w:r w:rsidRPr="00B3006A">
        <w:rPr>
          <w:lang w:val="en-US"/>
        </w:rPr>
        <w:t>AFSIS, ESCAP, Mekong River Commission, APRSAF, and SERVIR Mekong, among others.</w:t>
      </w:r>
    </w:p>
    <w:p w:rsidR="00043AC7" w:rsidRPr="003D1A44" w:rsidRDefault="00043AC7" w:rsidP="00043AC7">
      <w:pPr>
        <w:pStyle w:val="Heading1"/>
        <w:framePr w:wrap="around" w:hAnchor="page" w:x="1345" w:y="5"/>
        <w:rPr>
          <w:lang w:val="en-AU"/>
        </w:rPr>
      </w:pPr>
      <w:bookmarkStart w:id="59" w:name="_Toc2964163"/>
      <w:r>
        <w:rPr>
          <w:lang w:val="en-AU"/>
        </w:rPr>
        <w:lastRenderedPageBreak/>
        <w:t>Governance</w:t>
      </w:r>
      <w:bookmarkEnd w:id="59"/>
    </w:p>
    <w:p w:rsidR="00623AD2" w:rsidRDefault="003868F1" w:rsidP="00623AD2">
      <w:pPr>
        <w:pStyle w:val="Heading2"/>
        <w:ind w:hanging="792"/>
        <w:rPr>
          <w:lang w:val="en-US" w:eastAsia="ja-JP"/>
        </w:rPr>
      </w:pPr>
      <w:bookmarkStart w:id="60" w:name="_Toc2964164"/>
      <w:r>
        <w:rPr>
          <w:lang w:val="en-AU"/>
        </w:rPr>
        <w:t>Schedule</w:t>
      </w:r>
      <w:bookmarkEnd w:id="60"/>
      <w:r>
        <w:rPr>
          <w:lang w:val="en-AU"/>
        </w:rPr>
        <w:t xml:space="preserve"> </w:t>
      </w:r>
    </w:p>
    <w:p w:rsidR="00BE1BD6" w:rsidRDefault="003868F1" w:rsidP="003868F1">
      <w:pPr>
        <w:pStyle w:val="paragraph"/>
        <w:ind w:left="0"/>
        <w:rPr>
          <w:lang w:val="en-US"/>
        </w:rPr>
      </w:pPr>
      <w:r>
        <w:rPr>
          <w:lang w:val="en-US"/>
        </w:rPr>
        <w:t xml:space="preserve">Asia-RiCE </w:t>
      </w:r>
      <w:r w:rsidR="00BB4973">
        <w:rPr>
          <w:lang w:val="en-US"/>
        </w:rPr>
        <w:t>P</w:t>
      </w:r>
      <w:r>
        <w:rPr>
          <w:lang w:val="en-US"/>
        </w:rPr>
        <w:t>hase</w:t>
      </w:r>
      <w:r w:rsidR="00BE1BD6">
        <w:rPr>
          <w:lang w:val="en-US"/>
        </w:rPr>
        <w:t xml:space="preserve"> </w:t>
      </w:r>
      <w:r w:rsidR="00782396">
        <w:rPr>
          <w:lang w:val="en-US"/>
        </w:rPr>
        <w:t>3</w:t>
      </w:r>
      <w:r>
        <w:rPr>
          <w:lang w:val="en-US"/>
        </w:rPr>
        <w:t xml:space="preserve"> will be implemented </w:t>
      </w:r>
      <w:r w:rsidR="00A844F9">
        <w:rPr>
          <w:lang w:val="en-US"/>
        </w:rPr>
        <w:t>between</w:t>
      </w:r>
      <w:r>
        <w:rPr>
          <w:lang w:val="en-US"/>
        </w:rPr>
        <w:t xml:space="preserve"> </w:t>
      </w:r>
      <w:r w:rsidR="00782396">
        <w:rPr>
          <w:lang w:val="en-US"/>
        </w:rPr>
        <w:t xml:space="preserve">April </w:t>
      </w:r>
      <w:r w:rsidR="006C1D3B">
        <w:rPr>
          <w:lang w:val="en-US"/>
        </w:rPr>
        <w:t>201</w:t>
      </w:r>
      <w:r w:rsidR="00782396">
        <w:rPr>
          <w:lang w:val="en-US"/>
        </w:rPr>
        <w:t>9</w:t>
      </w:r>
      <w:r w:rsidR="00A844F9">
        <w:rPr>
          <w:lang w:val="en-US"/>
        </w:rPr>
        <w:t xml:space="preserve"> and</w:t>
      </w:r>
      <w:r w:rsidR="000B1EB3">
        <w:rPr>
          <w:lang w:val="en-US"/>
        </w:rPr>
        <w:t xml:space="preserve"> </w:t>
      </w:r>
      <w:r w:rsidR="00DF7D99">
        <w:rPr>
          <w:lang w:val="en-US"/>
        </w:rPr>
        <w:t>Mar</w:t>
      </w:r>
      <w:r w:rsidR="00BE1BD6">
        <w:rPr>
          <w:lang w:val="en-US"/>
        </w:rPr>
        <w:t>ch</w:t>
      </w:r>
      <w:r w:rsidR="00DF7D99">
        <w:rPr>
          <w:lang w:val="en-US"/>
        </w:rPr>
        <w:t xml:space="preserve"> </w:t>
      </w:r>
      <w:r w:rsidR="000B1EB3">
        <w:rPr>
          <w:lang w:val="en-US"/>
        </w:rPr>
        <w:t>20</w:t>
      </w:r>
      <w:r w:rsidR="00DF7D99">
        <w:rPr>
          <w:lang w:val="en-US"/>
        </w:rPr>
        <w:t>21</w:t>
      </w:r>
      <w:r w:rsidR="00BE1BD6">
        <w:rPr>
          <w:lang w:val="en-US"/>
        </w:rPr>
        <w:t>.</w:t>
      </w:r>
    </w:p>
    <w:p w:rsidR="003868F1" w:rsidRDefault="00BE1BD6" w:rsidP="003868F1">
      <w:pPr>
        <w:pStyle w:val="paragraph"/>
        <w:ind w:left="0"/>
        <w:rPr>
          <w:lang w:val="en-US"/>
        </w:rPr>
      </w:pPr>
      <w:r>
        <w:rPr>
          <w:lang w:val="en-US"/>
        </w:rPr>
        <w:t>T</w:t>
      </w:r>
      <w:r w:rsidR="003B590B">
        <w:rPr>
          <w:lang w:val="en-US"/>
        </w:rPr>
        <w:t>he following r</w:t>
      </w:r>
      <w:r w:rsidR="003868F1">
        <w:rPr>
          <w:lang w:val="en-US"/>
        </w:rPr>
        <w:t>elated meetings</w:t>
      </w:r>
      <w:r>
        <w:rPr>
          <w:lang w:val="en-US"/>
        </w:rPr>
        <w:t xml:space="preserve"> will be held</w:t>
      </w:r>
      <w:r w:rsidR="003868F1">
        <w:rPr>
          <w:lang w:val="en-US"/>
        </w:rPr>
        <w:t xml:space="preserve"> in 201</w:t>
      </w:r>
      <w:r>
        <w:rPr>
          <w:lang w:val="en-US"/>
        </w:rPr>
        <w:t>9</w:t>
      </w:r>
      <w:r w:rsidR="00237473">
        <w:rPr>
          <w:lang w:val="en-US"/>
        </w:rPr>
        <w:t>:</w:t>
      </w:r>
    </w:p>
    <w:p w:rsidR="00BC1A4C" w:rsidRPr="00F6522C" w:rsidRDefault="00BC1A4C" w:rsidP="001C31C9">
      <w:pPr>
        <w:pStyle w:val="paragraph"/>
        <w:numPr>
          <w:ilvl w:val="0"/>
          <w:numId w:val="54"/>
        </w:numPr>
        <w:ind w:left="426" w:hanging="426"/>
        <w:rPr>
          <w:rFonts w:asciiTheme="minorHAnsi" w:hAnsiTheme="minorHAnsi"/>
          <w:sz w:val="24"/>
          <w:lang w:val="en-US"/>
        </w:rPr>
      </w:pPr>
      <w:r w:rsidRPr="00F6522C">
        <w:rPr>
          <w:rFonts w:asciiTheme="minorHAnsi" w:hAnsiTheme="minorHAnsi"/>
          <w:sz w:val="24"/>
          <w:lang w:val="en-US"/>
        </w:rPr>
        <w:t>May: APRSAF SAFE Workshop</w:t>
      </w:r>
      <w:r w:rsidR="00943745">
        <w:rPr>
          <w:rFonts w:asciiTheme="minorHAnsi" w:hAnsiTheme="minorHAnsi"/>
          <w:sz w:val="24"/>
          <w:lang w:val="en-US"/>
        </w:rPr>
        <w:t xml:space="preserve"> </w:t>
      </w:r>
      <w:r w:rsidR="00BE1BD6">
        <w:rPr>
          <w:rFonts w:asciiTheme="minorHAnsi" w:hAnsiTheme="minorHAnsi"/>
          <w:sz w:val="24"/>
          <w:lang w:val="en-US"/>
        </w:rPr>
        <w:t>(</w:t>
      </w:r>
      <w:r w:rsidR="00D2749E">
        <w:rPr>
          <w:rFonts w:asciiTheme="minorHAnsi" w:hAnsiTheme="minorHAnsi"/>
          <w:sz w:val="24"/>
          <w:lang w:val="en-US"/>
        </w:rPr>
        <w:t xml:space="preserve">Hanoi, </w:t>
      </w:r>
      <w:r w:rsidR="00D2749E" w:rsidRPr="00F6522C">
        <w:rPr>
          <w:rFonts w:asciiTheme="minorHAnsi" w:hAnsiTheme="minorHAnsi"/>
          <w:sz w:val="24"/>
          <w:lang w:val="en-US"/>
        </w:rPr>
        <w:t>Vietnam</w:t>
      </w:r>
      <w:r w:rsidR="00BE1BD6">
        <w:rPr>
          <w:rFonts w:asciiTheme="minorHAnsi" w:hAnsiTheme="minorHAnsi"/>
          <w:sz w:val="24"/>
          <w:lang w:val="en-US"/>
        </w:rPr>
        <w:t>)</w:t>
      </w:r>
    </w:p>
    <w:p w:rsidR="00BC1A4C" w:rsidRPr="00F6522C" w:rsidRDefault="00BC1A4C" w:rsidP="001C31C9">
      <w:pPr>
        <w:pStyle w:val="paragraph"/>
        <w:numPr>
          <w:ilvl w:val="0"/>
          <w:numId w:val="54"/>
        </w:numPr>
        <w:ind w:left="426" w:hanging="426"/>
        <w:rPr>
          <w:rFonts w:asciiTheme="minorHAnsi" w:hAnsiTheme="minorHAnsi"/>
          <w:sz w:val="24"/>
          <w:lang w:val="en-US"/>
        </w:rPr>
      </w:pPr>
      <w:r w:rsidRPr="00F6522C">
        <w:rPr>
          <w:rFonts w:asciiTheme="minorHAnsi" w:hAnsiTheme="minorHAnsi"/>
          <w:sz w:val="24"/>
          <w:lang w:val="en-US"/>
        </w:rPr>
        <w:t xml:space="preserve">14-16 October: CEOS Plenary </w:t>
      </w:r>
      <w:r w:rsidR="00BE1BD6">
        <w:rPr>
          <w:rFonts w:asciiTheme="minorHAnsi" w:hAnsiTheme="minorHAnsi"/>
          <w:sz w:val="24"/>
          <w:lang w:val="en-US"/>
        </w:rPr>
        <w:t>(</w:t>
      </w:r>
      <w:r w:rsidRPr="00F6522C">
        <w:rPr>
          <w:rFonts w:asciiTheme="minorHAnsi" w:hAnsiTheme="minorHAnsi"/>
          <w:sz w:val="24"/>
          <w:lang w:val="en-US"/>
        </w:rPr>
        <w:t>Hanoi, Vietnam</w:t>
      </w:r>
      <w:r w:rsidR="00BE1BD6">
        <w:rPr>
          <w:rFonts w:asciiTheme="minorHAnsi" w:hAnsiTheme="minorHAnsi"/>
          <w:sz w:val="24"/>
          <w:lang w:val="en-US"/>
        </w:rPr>
        <w:t>)</w:t>
      </w:r>
    </w:p>
    <w:p w:rsidR="00BC1A4C" w:rsidRPr="00F6522C" w:rsidRDefault="00BC1A4C" w:rsidP="001C31C9">
      <w:pPr>
        <w:pStyle w:val="paragraph"/>
        <w:numPr>
          <w:ilvl w:val="0"/>
          <w:numId w:val="54"/>
        </w:numPr>
        <w:ind w:left="426" w:hanging="426"/>
        <w:rPr>
          <w:rFonts w:asciiTheme="minorHAnsi" w:hAnsiTheme="minorHAnsi"/>
          <w:sz w:val="24"/>
          <w:lang w:val="en-US"/>
        </w:rPr>
      </w:pPr>
      <w:r w:rsidRPr="00F6522C">
        <w:rPr>
          <w:rFonts w:asciiTheme="minorHAnsi" w:hAnsiTheme="minorHAnsi"/>
          <w:sz w:val="24"/>
          <w:lang w:val="en-US"/>
        </w:rPr>
        <w:t xml:space="preserve">25-29 November: APRSAF-25 </w:t>
      </w:r>
      <w:r w:rsidR="00BE1BD6">
        <w:rPr>
          <w:rFonts w:asciiTheme="minorHAnsi" w:hAnsiTheme="minorHAnsi"/>
          <w:sz w:val="24"/>
          <w:lang w:val="en-US"/>
        </w:rPr>
        <w:t>(</w:t>
      </w:r>
      <w:r w:rsidRPr="00F6522C">
        <w:rPr>
          <w:rFonts w:asciiTheme="minorHAnsi" w:hAnsiTheme="minorHAnsi"/>
          <w:sz w:val="24"/>
          <w:lang w:val="en-US"/>
        </w:rPr>
        <w:t>TBD, Japan</w:t>
      </w:r>
      <w:r w:rsidR="00BE1BD6">
        <w:rPr>
          <w:rFonts w:asciiTheme="minorHAnsi" w:hAnsiTheme="minorHAnsi"/>
          <w:sz w:val="24"/>
          <w:lang w:val="en-US"/>
        </w:rPr>
        <w:t>)</w:t>
      </w:r>
    </w:p>
    <w:p w:rsidR="00604061" w:rsidRPr="00043AC7" w:rsidRDefault="00580FFF" w:rsidP="00043AC7">
      <w:pPr>
        <w:pStyle w:val="Heading2"/>
        <w:ind w:hanging="792"/>
        <w:rPr>
          <w:lang w:val="en-AU"/>
        </w:rPr>
      </w:pPr>
      <w:bookmarkStart w:id="61" w:name="_Toc1667051"/>
      <w:bookmarkStart w:id="62" w:name="_Toc1667052"/>
      <w:bookmarkStart w:id="63" w:name="_Toc1667053"/>
      <w:bookmarkStart w:id="64" w:name="_Toc2964165"/>
      <w:bookmarkEnd w:id="61"/>
      <w:bookmarkEnd w:id="62"/>
      <w:bookmarkEnd w:id="63"/>
      <w:r>
        <w:rPr>
          <w:lang w:val="en-AU"/>
        </w:rPr>
        <w:t>Structure</w:t>
      </w:r>
      <w:bookmarkEnd w:id="64"/>
    </w:p>
    <w:p w:rsidR="00CA4BD2" w:rsidRPr="00ED581A" w:rsidRDefault="00DC0EB4" w:rsidP="001C31C9">
      <w:pPr>
        <w:pStyle w:val="paragraph"/>
        <w:numPr>
          <w:ilvl w:val="0"/>
          <w:numId w:val="54"/>
        </w:numPr>
        <w:ind w:left="426" w:hanging="426"/>
        <w:rPr>
          <w:lang w:val="en-US"/>
        </w:rPr>
      </w:pPr>
      <w:r w:rsidRPr="00ED581A">
        <w:rPr>
          <w:lang w:val="en-US"/>
        </w:rPr>
        <w:t>Lead</w:t>
      </w:r>
      <w:r w:rsidR="00D23306">
        <w:rPr>
          <w:lang w:val="en-US"/>
        </w:rPr>
        <w:t>:</w:t>
      </w:r>
      <w:r w:rsidRPr="00ED581A">
        <w:rPr>
          <w:lang w:val="en-US"/>
        </w:rPr>
        <w:t xml:space="preserve"> Dr. Shinichi Sobue </w:t>
      </w:r>
      <w:r w:rsidR="00BE1BD6">
        <w:rPr>
          <w:lang w:val="en-US"/>
        </w:rPr>
        <w:t>(</w:t>
      </w:r>
      <w:r w:rsidRPr="00ED581A">
        <w:rPr>
          <w:lang w:val="en-US"/>
        </w:rPr>
        <w:t>JAXA</w:t>
      </w:r>
      <w:r w:rsidR="00BE1BD6">
        <w:rPr>
          <w:lang w:val="en-US"/>
        </w:rPr>
        <w:t>)</w:t>
      </w:r>
      <w:r w:rsidR="00B811AA">
        <w:rPr>
          <w:lang w:val="en-US"/>
        </w:rPr>
        <w:t>;</w:t>
      </w:r>
    </w:p>
    <w:p w:rsidR="00CA4BD2" w:rsidRPr="00ED581A" w:rsidRDefault="00DC0EB4" w:rsidP="001C31C9">
      <w:pPr>
        <w:pStyle w:val="paragraph"/>
        <w:numPr>
          <w:ilvl w:val="0"/>
          <w:numId w:val="54"/>
        </w:numPr>
        <w:ind w:left="426" w:hanging="426"/>
        <w:rPr>
          <w:lang w:val="en-US"/>
        </w:rPr>
      </w:pPr>
      <w:r w:rsidRPr="00ED581A">
        <w:rPr>
          <w:lang w:val="en-US"/>
        </w:rPr>
        <w:t>Vice-</w:t>
      </w:r>
      <w:r w:rsidR="002D0F7E">
        <w:rPr>
          <w:lang w:val="en-US"/>
        </w:rPr>
        <w:t>L</w:t>
      </w:r>
      <w:r w:rsidRPr="00ED581A">
        <w:rPr>
          <w:lang w:val="en-US"/>
        </w:rPr>
        <w:t>ead</w:t>
      </w:r>
      <w:r w:rsidR="002D0F7E">
        <w:rPr>
          <w:lang w:val="en-US"/>
        </w:rPr>
        <w:t>s</w:t>
      </w:r>
      <w:r w:rsidR="00D23306">
        <w:rPr>
          <w:lang w:val="en-US"/>
        </w:rPr>
        <w:t>:</w:t>
      </w:r>
      <w:r w:rsidRPr="00ED581A">
        <w:rPr>
          <w:lang w:val="en-US"/>
        </w:rPr>
        <w:t xml:space="preserve"> Dr. Thuy</w:t>
      </w:r>
      <w:r w:rsidR="00237473">
        <w:rPr>
          <w:lang w:val="en-US"/>
        </w:rPr>
        <w:t xml:space="preserve"> Le</w:t>
      </w:r>
      <w:r w:rsidRPr="00ED581A">
        <w:rPr>
          <w:lang w:val="en-US"/>
        </w:rPr>
        <w:t xml:space="preserve"> Toan </w:t>
      </w:r>
      <w:r w:rsidR="00BE1BD6">
        <w:rPr>
          <w:lang w:val="en-US"/>
        </w:rPr>
        <w:t>(</w:t>
      </w:r>
      <w:r w:rsidRPr="00ED581A">
        <w:rPr>
          <w:lang w:val="en-US"/>
        </w:rPr>
        <w:t>CESBIO</w:t>
      </w:r>
      <w:r w:rsidR="00BE1BD6">
        <w:rPr>
          <w:lang w:val="en-US"/>
        </w:rPr>
        <w:t>)</w:t>
      </w:r>
      <w:r w:rsidRPr="00ED581A">
        <w:rPr>
          <w:lang w:val="en-US"/>
        </w:rPr>
        <w:t xml:space="preserve">, Dr. Kei Oyoshi </w:t>
      </w:r>
      <w:r w:rsidR="00BE1BD6">
        <w:rPr>
          <w:lang w:val="en-US"/>
        </w:rPr>
        <w:t>(</w:t>
      </w:r>
      <w:r w:rsidRPr="00ED581A">
        <w:rPr>
          <w:lang w:val="en-US"/>
        </w:rPr>
        <w:t>JAXA</w:t>
      </w:r>
      <w:r w:rsidR="00BE1BD6">
        <w:rPr>
          <w:lang w:val="en-US"/>
        </w:rPr>
        <w:t>)</w:t>
      </w:r>
      <w:r w:rsidR="00B811AA">
        <w:rPr>
          <w:lang w:val="en-US"/>
        </w:rPr>
        <w:t>;</w:t>
      </w:r>
    </w:p>
    <w:p w:rsidR="00CA4BD2" w:rsidRPr="00ED581A" w:rsidRDefault="00DC0EB4" w:rsidP="001C31C9">
      <w:pPr>
        <w:pStyle w:val="paragraph"/>
        <w:numPr>
          <w:ilvl w:val="0"/>
          <w:numId w:val="54"/>
        </w:numPr>
        <w:ind w:left="426" w:hanging="426"/>
        <w:rPr>
          <w:lang w:val="en-US"/>
        </w:rPr>
      </w:pPr>
      <w:r w:rsidRPr="00ED581A">
        <w:rPr>
          <w:lang w:val="en-US"/>
        </w:rPr>
        <w:t xml:space="preserve">General Secretariat: Dr. Lal Samarakoon </w:t>
      </w:r>
      <w:r w:rsidR="00976178">
        <w:rPr>
          <w:lang w:val="en-US"/>
        </w:rPr>
        <w:t>(</w:t>
      </w:r>
      <w:r w:rsidRPr="00ED581A">
        <w:rPr>
          <w:lang w:val="en-US"/>
        </w:rPr>
        <w:t>AIT</w:t>
      </w:r>
      <w:r w:rsidR="00976178">
        <w:rPr>
          <w:lang w:val="en-US"/>
        </w:rPr>
        <w:t>)</w:t>
      </w:r>
      <w:r w:rsidR="00B811AA">
        <w:rPr>
          <w:lang w:val="en-US"/>
        </w:rPr>
        <w:t>; and,</w:t>
      </w:r>
    </w:p>
    <w:p w:rsidR="00CA4BD2" w:rsidRPr="00ED581A" w:rsidRDefault="00DC0EB4" w:rsidP="001C31C9">
      <w:pPr>
        <w:pStyle w:val="paragraph"/>
        <w:numPr>
          <w:ilvl w:val="0"/>
          <w:numId w:val="54"/>
        </w:numPr>
        <w:ind w:left="426" w:hanging="426"/>
        <w:rPr>
          <w:lang w:val="en-US"/>
        </w:rPr>
      </w:pPr>
      <w:r w:rsidRPr="00ED581A">
        <w:rPr>
          <w:lang w:val="en-US"/>
        </w:rPr>
        <w:t xml:space="preserve">Secretariat: Mr. Matthew Steventon </w:t>
      </w:r>
      <w:r w:rsidR="00976178">
        <w:rPr>
          <w:lang w:val="en-US"/>
        </w:rPr>
        <w:t>(</w:t>
      </w:r>
      <w:r w:rsidR="00995F73">
        <w:rPr>
          <w:lang w:val="en-US"/>
        </w:rPr>
        <w:t>Symbios</w:t>
      </w:r>
      <w:r w:rsidRPr="00ED581A">
        <w:rPr>
          <w:lang w:val="en-US"/>
        </w:rPr>
        <w:t xml:space="preserve"> for JAXA</w:t>
      </w:r>
      <w:r w:rsidR="00976178">
        <w:rPr>
          <w:lang w:val="en-US"/>
        </w:rPr>
        <w:t>)</w:t>
      </w:r>
      <w:r w:rsidR="00995F73">
        <w:rPr>
          <w:lang w:val="en-US"/>
        </w:rPr>
        <w:t>.</w:t>
      </w:r>
    </w:p>
    <w:p w:rsidR="00043AC7" w:rsidRPr="00823196" w:rsidRDefault="00043AC7" w:rsidP="00043AC7">
      <w:pPr>
        <w:pStyle w:val="Heading2"/>
        <w:ind w:hanging="792"/>
        <w:rPr>
          <w:lang w:val="en-AU"/>
        </w:rPr>
      </w:pPr>
      <w:bookmarkStart w:id="65" w:name="_Toc2964166"/>
      <w:r>
        <w:rPr>
          <w:lang w:val="en-AU"/>
        </w:rPr>
        <w:t>Responsibilities</w:t>
      </w:r>
      <w:bookmarkEnd w:id="65"/>
    </w:p>
    <w:p w:rsidR="00823196" w:rsidRPr="00823196" w:rsidRDefault="003156A9" w:rsidP="00043AC7">
      <w:pPr>
        <w:pStyle w:val="paragraph"/>
        <w:ind w:left="0"/>
      </w:pPr>
      <w:r>
        <w:t xml:space="preserve">The </w:t>
      </w:r>
      <w:r w:rsidR="00823196" w:rsidRPr="00823196">
        <w:t xml:space="preserve">Lead and </w:t>
      </w:r>
      <w:r>
        <w:t>V</w:t>
      </w:r>
      <w:r w:rsidR="00823196" w:rsidRPr="00823196">
        <w:t>ice-</w:t>
      </w:r>
      <w:r w:rsidR="002D0F7E">
        <w:t>L</w:t>
      </w:r>
      <w:r w:rsidR="00823196" w:rsidRPr="00823196">
        <w:t>eads have</w:t>
      </w:r>
      <w:r>
        <w:t xml:space="preserve"> the</w:t>
      </w:r>
      <w:r w:rsidR="00823196" w:rsidRPr="00823196">
        <w:t xml:space="preserve"> following responsibilit</w:t>
      </w:r>
      <w:r>
        <w:t>ies, which are supported by</w:t>
      </w:r>
      <w:r w:rsidR="000A3C0E">
        <w:t xml:space="preserve"> </w:t>
      </w:r>
      <w:r w:rsidR="00823196" w:rsidRPr="00823196">
        <w:t>in-kind agenc</w:t>
      </w:r>
      <w:r w:rsidR="00C5399F">
        <w:t>y</w:t>
      </w:r>
      <w:r w:rsidR="00823196" w:rsidRPr="00823196">
        <w:t xml:space="preserve"> contributions</w:t>
      </w:r>
      <w:r w:rsidR="007D30BD">
        <w:t>:</w:t>
      </w:r>
    </w:p>
    <w:p w:rsidR="00CA4BD2" w:rsidRPr="00ED581A" w:rsidRDefault="0051374D" w:rsidP="001C31C9">
      <w:pPr>
        <w:pStyle w:val="paragraph"/>
        <w:numPr>
          <w:ilvl w:val="0"/>
          <w:numId w:val="54"/>
        </w:numPr>
        <w:ind w:left="426" w:hanging="426"/>
        <w:rPr>
          <w:lang w:val="en-US"/>
        </w:rPr>
      </w:pPr>
      <w:r>
        <w:rPr>
          <w:lang w:val="en-US"/>
        </w:rPr>
        <w:t>C</w:t>
      </w:r>
      <w:r w:rsidR="00DC0EB4" w:rsidRPr="00ED581A">
        <w:rPr>
          <w:lang w:val="en-US"/>
        </w:rPr>
        <w:t xml:space="preserve">oordinate </w:t>
      </w:r>
      <w:r>
        <w:rPr>
          <w:lang w:val="en-US"/>
        </w:rPr>
        <w:t xml:space="preserve">the </w:t>
      </w:r>
      <w:r w:rsidR="00DC0EB4" w:rsidRPr="00ED581A">
        <w:rPr>
          <w:lang w:val="en-US"/>
        </w:rPr>
        <w:t>Asia</w:t>
      </w:r>
      <w:r w:rsidR="00C1016B">
        <w:rPr>
          <w:lang w:val="en-US"/>
        </w:rPr>
        <w:t xml:space="preserve">-RiCE </w:t>
      </w:r>
      <w:r w:rsidR="00DC0EB4" w:rsidRPr="00ED581A">
        <w:rPr>
          <w:lang w:val="en-US"/>
        </w:rPr>
        <w:t xml:space="preserve">crop team activity </w:t>
      </w:r>
      <w:r>
        <w:rPr>
          <w:lang w:val="en-US"/>
        </w:rPr>
        <w:t xml:space="preserve">as </w:t>
      </w:r>
      <w:r w:rsidR="00DC0EB4" w:rsidRPr="00ED581A">
        <w:rPr>
          <w:lang w:val="en-US"/>
        </w:rPr>
        <w:t>described in</w:t>
      </w:r>
      <w:r>
        <w:rPr>
          <w:lang w:val="en-US"/>
        </w:rPr>
        <w:t xml:space="preserve"> this</w:t>
      </w:r>
      <w:r w:rsidR="00DC0EB4" w:rsidRPr="00ED581A">
        <w:rPr>
          <w:lang w:val="en-US"/>
        </w:rPr>
        <w:t xml:space="preserve"> work plan</w:t>
      </w:r>
      <w:r w:rsidR="007D30BD">
        <w:rPr>
          <w:lang w:val="en-US"/>
        </w:rPr>
        <w:t>;</w:t>
      </w:r>
    </w:p>
    <w:p w:rsidR="00CA4BD2" w:rsidRPr="00ED581A" w:rsidRDefault="0051374D" w:rsidP="001C31C9">
      <w:pPr>
        <w:pStyle w:val="paragraph"/>
        <w:numPr>
          <w:ilvl w:val="0"/>
          <w:numId w:val="54"/>
        </w:numPr>
        <w:ind w:left="426" w:hanging="426"/>
        <w:rPr>
          <w:lang w:val="en-US"/>
        </w:rPr>
      </w:pPr>
      <w:r>
        <w:rPr>
          <w:lang w:val="en-US"/>
        </w:rPr>
        <w:t>P</w:t>
      </w:r>
      <w:r w:rsidR="00DC0EB4" w:rsidRPr="00ED581A">
        <w:rPr>
          <w:lang w:val="en-US"/>
        </w:rPr>
        <w:t xml:space="preserve">articipate </w:t>
      </w:r>
      <w:r>
        <w:rPr>
          <w:lang w:val="en-US"/>
        </w:rPr>
        <w:t xml:space="preserve">in the </w:t>
      </w:r>
      <w:r w:rsidR="00DC0EB4" w:rsidRPr="00ED581A">
        <w:rPr>
          <w:lang w:val="en-US"/>
        </w:rPr>
        <w:t xml:space="preserve">GEOGLAM </w:t>
      </w:r>
      <w:r>
        <w:rPr>
          <w:lang w:val="en-US"/>
        </w:rPr>
        <w:t>I</w:t>
      </w:r>
      <w:r w:rsidR="00DC0EB4" w:rsidRPr="00ED581A">
        <w:rPr>
          <w:lang w:val="en-US"/>
        </w:rPr>
        <w:t xml:space="preserve">mplementation </w:t>
      </w:r>
      <w:r>
        <w:rPr>
          <w:lang w:val="en-US"/>
        </w:rPr>
        <w:t>T</w:t>
      </w:r>
      <w:r w:rsidR="00DC0EB4" w:rsidRPr="00ED581A">
        <w:rPr>
          <w:lang w:val="en-US"/>
        </w:rPr>
        <w:t xml:space="preserve">eam to coordinate and promote </w:t>
      </w:r>
      <w:r w:rsidR="00824E5D">
        <w:rPr>
          <w:lang w:val="en-US"/>
        </w:rPr>
        <w:t>Asia-RiCE</w:t>
      </w:r>
      <w:r w:rsidR="00DC0EB4" w:rsidRPr="00ED581A">
        <w:rPr>
          <w:lang w:val="en-US"/>
        </w:rPr>
        <w:t xml:space="preserve"> crop team activities including rice crop grow</w:t>
      </w:r>
      <w:r>
        <w:rPr>
          <w:lang w:val="en-US"/>
        </w:rPr>
        <w:t>th</w:t>
      </w:r>
      <w:r w:rsidR="00DC0EB4" w:rsidRPr="00ED581A">
        <w:rPr>
          <w:lang w:val="en-US"/>
        </w:rPr>
        <w:t xml:space="preserve"> estimation</w:t>
      </w:r>
      <w:r w:rsidR="00E977A9">
        <w:rPr>
          <w:lang w:val="en-US"/>
        </w:rPr>
        <w:t xml:space="preserve"> </w:t>
      </w:r>
      <w:r w:rsidR="00DC0EB4" w:rsidRPr="00ED581A">
        <w:rPr>
          <w:lang w:val="en-US"/>
        </w:rPr>
        <w:t>using SAR</w:t>
      </w:r>
      <w:r w:rsidR="00E977A9">
        <w:rPr>
          <w:lang w:val="en-US"/>
        </w:rPr>
        <w:t xml:space="preserve"> and optical</w:t>
      </w:r>
      <w:r>
        <w:rPr>
          <w:lang w:val="en-US"/>
        </w:rPr>
        <w:t xml:space="preserve"> data</w:t>
      </w:r>
      <w:r w:rsidR="00BA38E0">
        <w:rPr>
          <w:lang w:val="en-US"/>
        </w:rPr>
        <w:t>,</w:t>
      </w:r>
      <w:r w:rsidR="00DC0EB4" w:rsidRPr="00ED581A">
        <w:rPr>
          <w:lang w:val="en-US"/>
        </w:rPr>
        <w:t xml:space="preserve"> a</w:t>
      </w:r>
      <w:r>
        <w:rPr>
          <w:lang w:val="en-US"/>
        </w:rPr>
        <w:t xml:space="preserve">s well as the </w:t>
      </w:r>
      <w:r w:rsidR="00DC0EB4" w:rsidRPr="00ED581A">
        <w:rPr>
          <w:lang w:val="en-US"/>
        </w:rPr>
        <w:t>monthly rice cr</w:t>
      </w:r>
      <w:r>
        <w:rPr>
          <w:lang w:val="en-US"/>
        </w:rPr>
        <w:t>o</w:t>
      </w:r>
      <w:r w:rsidR="00DC0EB4" w:rsidRPr="00ED581A">
        <w:rPr>
          <w:lang w:val="en-US"/>
        </w:rPr>
        <w:t>p outlook</w:t>
      </w:r>
      <w:r w:rsidR="00BA38E0">
        <w:rPr>
          <w:lang w:val="en-US"/>
        </w:rPr>
        <w:t>s</w:t>
      </w:r>
      <w:r w:rsidR="007D30BD">
        <w:rPr>
          <w:lang w:val="en-US"/>
        </w:rPr>
        <w:t>;</w:t>
      </w:r>
    </w:p>
    <w:p w:rsidR="00CA4BD2" w:rsidRPr="00ED581A" w:rsidRDefault="0051374D" w:rsidP="001C31C9">
      <w:pPr>
        <w:pStyle w:val="paragraph"/>
        <w:numPr>
          <w:ilvl w:val="0"/>
          <w:numId w:val="54"/>
        </w:numPr>
        <w:ind w:left="426" w:hanging="426"/>
        <w:rPr>
          <w:lang w:val="en-US"/>
        </w:rPr>
      </w:pPr>
      <w:r>
        <w:rPr>
          <w:lang w:val="en-US"/>
        </w:rPr>
        <w:t>P</w:t>
      </w:r>
      <w:r w:rsidR="00DC0EB4" w:rsidRPr="00ED581A">
        <w:rPr>
          <w:lang w:val="en-US"/>
        </w:rPr>
        <w:t>articipate</w:t>
      </w:r>
      <w:r>
        <w:rPr>
          <w:lang w:val="en-US"/>
        </w:rPr>
        <w:t xml:space="preserve"> in</w:t>
      </w:r>
      <w:r w:rsidR="00322214">
        <w:rPr>
          <w:lang w:val="en-US"/>
        </w:rPr>
        <w:t xml:space="preserve"> </w:t>
      </w:r>
      <w:r w:rsidR="00901F8C">
        <w:rPr>
          <w:lang w:val="en-US"/>
        </w:rPr>
        <w:t xml:space="preserve">the </w:t>
      </w:r>
      <w:r w:rsidR="00DC0EB4" w:rsidRPr="00ED581A">
        <w:rPr>
          <w:lang w:val="en-US"/>
        </w:rPr>
        <w:t xml:space="preserve">CEOS ad hoc </w:t>
      </w:r>
      <w:r w:rsidR="006F604E">
        <w:rPr>
          <w:lang w:val="en-US"/>
        </w:rPr>
        <w:t>Work</w:t>
      </w:r>
      <w:r w:rsidR="00F15117">
        <w:rPr>
          <w:lang w:val="en-US"/>
        </w:rPr>
        <w:t>ing Grou</w:t>
      </w:r>
      <w:r w:rsidR="006F604E">
        <w:rPr>
          <w:lang w:val="en-US"/>
        </w:rPr>
        <w:t>p o</w:t>
      </w:r>
      <w:r w:rsidR="00976178">
        <w:rPr>
          <w:lang w:val="en-US"/>
        </w:rPr>
        <w:t>n</w:t>
      </w:r>
      <w:r w:rsidR="006F604E">
        <w:rPr>
          <w:lang w:val="en-US"/>
        </w:rPr>
        <w:t xml:space="preserve"> GEOGLAM</w:t>
      </w:r>
      <w:r w:rsidR="00DC0EB4" w:rsidRPr="00ED581A">
        <w:rPr>
          <w:lang w:val="en-US"/>
        </w:rPr>
        <w:t xml:space="preserve"> to coordinate </w:t>
      </w:r>
      <w:r w:rsidR="004A580A">
        <w:rPr>
          <w:lang w:val="en-US"/>
        </w:rPr>
        <w:t>Asia-RiCE</w:t>
      </w:r>
      <w:r w:rsidR="00DC0EB4" w:rsidRPr="00ED581A">
        <w:rPr>
          <w:lang w:val="en-US"/>
        </w:rPr>
        <w:t xml:space="preserve"> crop</w:t>
      </w:r>
      <w:r w:rsidR="004A580A">
        <w:rPr>
          <w:lang w:val="en-US"/>
        </w:rPr>
        <w:t xml:space="preserve"> </w:t>
      </w:r>
      <w:r w:rsidR="00DC0EB4" w:rsidRPr="00ED581A">
        <w:rPr>
          <w:lang w:val="en-US"/>
        </w:rPr>
        <w:t>team data and system requirements</w:t>
      </w:r>
      <w:r w:rsidR="007D30BD">
        <w:rPr>
          <w:lang w:val="en-US"/>
        </w:rPr>
        <w:t>;</w:t>
      </w:r>
    </w:p>
    <w:p w:rsidR="00CA4BD2" w:rsidRPr="00ED581A" w:rsidRDefault="00B5400F" w:rsidP="001C31C9">
      <w:pPr>
        <w:pStyle w:val="paragraph"/>
        <w:numPr>
          <w:ilvl w:val="0"/>
          <w:numId w:val="54"/>
        </w:numPr>
        <w:ind w:left="426" w:hanging="426"/>
        <w:rPr>
          <w:lang w:val="en-US"/>
        </w:rPr>
      </w:pPr>
      <w:r>
        <w:rPr>
          <w:lang w:val="en-US"/>
        </w:rPr>
        <w:t>C</w:t>
      </w:r>
      <w:r w:rsidR="00DC0EB4" w:rsidRPr="00ED581A">
        <w:rPr>
          <w:lang w:val="en-US"/>
        </w:rPr>
        <w:t xml:space="preserve">oordinate </w:t>
      </w:r>
      <w:r w:rsidR="00C75664">
        <w:rPr>
          <w:lang w:val="en-US"/>
        </w:rPr>
        <w:t>Asia-RiCE</w:t>
      </w:r>
      <w:r w:rsidR="002F0E39">
        <w:rPr>
          <w:lang w:val="en-US"/>
        </w:rPr>
        <w:t xml:space="preserve"> </w:t>
      </w:r>
      <w:r>
        <w:rPr>
          <w:lang w:val="en-US"/>
        </w:rPr>
        <w:t xml:space="preserve">face-to-face team </w:t>
      </w:r>
      <w:r w:rsidR="00DC0EB4" w:rsidRPr="00ED581A">
        <w:rPr>
          <w:lang w:val="en-US"/>
        </w:rPr>
        <w:t>meeting</w:t>
      </w:r>
      <w:r>
        <w:rPr>
          <w:lang w:val="en-US"/>
        </w:rPr>
        <w:t>s</w:t>
      </w:r>
      <w:r w:rsidR="007D30BD">
        <w:rPr>
          <w:lang w:val="en-US"/>
        </w:rPr>
        <w:t>; and,</w:t>
      </w:r>
    </w:p>
    <w:p w:rsidR="00CA4BD2" w:rsidRPr="00ED581A" w:rsidRDefault="00B5400F" w:rsidP="001C31C9">
      <w:pPr>
        <w:pStyle w:val="paragraph"/>
        <w:numPr>
          <w:ilvl w:val="0"/>
          <w:numId w:val="54"/>
        </w:numPr>
        <w:ind w:left="426" w:hanging="426"/>
        <w:rPr>
          <w:lang w:val="en-US"/>
        </w:rPr>
      </w:pPr>
      <w:r>
        <w:rPr>
          <w:lang w:val="en-US"/>
        </w:rPr>
        <w:t>C</w:t>
      </w:r>
      <w:r w:rsidR="00DC0EB4" w:rsidRPr="00ED581A">
        <w:rPr>
          <w:lang w:val="en-US"/>
        </w:rPr>
        <w:t>oordinate</w:t>
      </w:r>
      <w:r w:rsidR="00801826">
        <w:rPr>
          <w:lang w:val="en-US"/>
        </w:rPr>
        <w:t xml:space="preserve"> the publication of </w:t>
      </w:r>
      <w:r w:rsidR="00DC0EB4" w:rsidRPr="00ED581A">
        <w:rPr>
          <w:lang w:val="en-US"/>
        </w:rPr>
        <w:t>joint paper</w:t>
      </w:r>
      <w:r w:rsidR="00801826">
        <w:rPr>
          <w:lang w:val="en-US"/>
        </w:rPr>
        <w:t>s</w:t>
      </w:r>
      <w:r w:rsidR="00DC0EB4" w:rsidRPr="00ED581A">
        <w:rPr>
          <w:lang w:val="en-US"/>
        </w:rPr>
        <w:t xml:space="preserve">, </w:t>
      </w:r>
      <w:r>
        <w:rPr>
          <w:lang w:val="en-US"/>
        </w:rPr>
        <w:t xml:space="preserve">the </w:t>
      </w:r>
      <w:r w:rsidR="00DC0EB4" w:rsidRPr="00ED581A">
        <w:rPr>
          <w:lang w:val="en-US"/>
        </w:rPr>
        <w:t>host</w:t>
      </w:r>
      <w:r>
        <w:rPr>
          <w:lang w:val="en-US"/>
        </w:rPr>
        <w:t>ing of</w:t>
      </w:r>
      <w:r w:rsidR="00DC0EB4" w:rsidRPr="00ED581A">
        <w:rPr>
          <w:lang w:val="en-US"/>
        </w:rPr>
        <w:t xml:space="preserve"> </w:t>
      </w:r>
      <w:r w:rsidR="00A26C4C">
        <w:rPr>
          <w:lang w:val="en-US"/>
        </w:rPr>
        <w:t xml:space="preserve">conference </w:t>
      </w:r>
      <w:r w:rsidR="00DC0EB4" w:rsidRPr="00ED581A">
        <w:rPr>
          <w:lang w:val="en-US"/>
        </w:rPr>
        <w:t>session</w:t>
      </w:r>
      <w:r w:rsidR="00A26C4C">
        <w:rPr>
          <w:lang w:val="en-US"/>
        </w:rPr>
        <w:t xml:space="preserve">s, </w:t>
      </w:r>
      <w:r w:rsidR="00DC0EB4" w:rsidRPr="00ED581A">
        <w:rPr>
          <w:lang w:val="en-US"/>
        </w:rPr>
        <w:t>and other outreach activities with related organizations</w:t>
      </w:r>
      <w:r w:rsidR="00401A76">
        <w:rPr>
          <w:lang w:val="en-US"/>
        </w:rPr>
        <w:t>.</w:t>
      </w:r>
    </w:p>
    <w:p w:rsidR="00823196" w:rsidRPr="00823196" w:rsidRDefault="00823196" w:rsidP="00823196">
      <w:pPr>
        <w:pStyle w:val="paragraph"/>
      </w:pPr>
    </w:p>
    <w:p w:rsidR="00823196" w:rsidRPr="00823196" w:rsidRDefault="006E6197" w:rsidP="00043AC7">
      <w:pPr>
        <w:pStyle w:val="paragraph"/>
        <w:ind w:left="0"/>
      </w:pPr>
      <w:r>
        <w:t>The General Secretar</w:t>
      </w:r>
      <w:r w:rsidR="00BE2575">
        <w:t>iat</w:t>
      </w:r>
      <w:r>
        <w:t xml:space="preserve"> and </w:t>
      </w:r>
      <w:r w:rsidR="00823196" w:rsidRPr="00823196">
        <w:t xml:space="preserve">Secretariat have </w:t>
      </w:r>
      <w:r w:rsidR="00B5400F">
        <w:t xml:space="preserve">the </w:t>
      </w:r>
      <w:r w:rsidR="00823196" w:rsidRPr="00823196">
        <w:t>following responsibilit</w:t>
      </w:r>
      <w:r w:rsidR="00B5400F">
        <w:t xml:space="preserve">ies, also supported by </w:t>
      </w:r>
      <w:r w:rsidR="00B5400F" w:rsidRPr="00823196">
        <w:t>in-kind agenc</w:t>
      </w:r>
      <w:r w:rsidR="00B5400F">
        <w:t>y</w:t>
      </w:r>
      <w:r w:rsidR="00B5400F" w:rsidRPr="00823196">
        <w:t xml:space="preserve"> contributions</w:t>
      </w:r>
      <w:r w:rsidR="00B52961">
        <w:t>:</w:t>
      </w:r>
    </w:p>
    <w:p w:rsidR="00CA4BD2" w:rsidRPr="00ED581A" w:rsidRDefault="00B5400F" w:rsidP="001C31C9">
      <w:pPr>
        <w:pStyle w:val="paragraph"/>
        <w:numPr>
          <w:ilvl w:val="0"/>
          <w:numId w:val="54"/>
        </w:numPr>
        <w:ind w:left="426" w:hanging="426"/>
        <w:rPr>
          <w:lang w:val="en-US"/>
        </w:rPr>
      </w:pPr>
      <w:r>
        <w:rPr>
          <w:lang w:val="en-US"/>
        </w:rPr>
        <w:t>H</w:t>
      </w:r>
      <w:r w:rsidR="00DC0EB4" w:rsidRPr="00ED581A">
        <w:rPr>
          <w:lang w:val="en-US"/>
        </w:rPr>
        <w:t xml:space="preserve">ost </w:t>
      </w:r>
      <w:r w:rsidR="007E7C4E">
        <w:rPr>
          <w:lang w:val="en-US"/>
        </w:rPr>
        <w:t>Asia-RiCE</w:t>
      </w:r>
      <w:r w:rsidR="00DC0EB4" w:rsidRPr="00ED581A">
        <w:rPr>
          <w:lang w:val="en-US"/>
        </w:rPr>
        <w:t xml:space="preserve"> team telecon</w:t>
      </w:r>
      <w:r>
        <w:rPr>
          <w:lang w:val="en-US"/>
        </w:rPr>
        <w:t>ferences</w:t>
      </w:r>
      <w:r w:rsidR="00DC0EB4" w:rsidRPr="00ED581A">
        <w:rPr>
          <w:lang w:val="en-US"/>
        </w:rPr>
        <w:t xml:space="preserve"> (chair, minutes, </w:t>
      </w:r>
      <w:r w:rsidR="008133A3">
        <w:rPr>
          <w:lang w:val="en-US"/>
        </w:rPr>
        <w:t>action items</w:t>
      </w:r>
      <w:r w:rsidR="00DC0EB4" w:rsidRPr="00ED581A">
        <w:rPr>
          <w:lang w:val="en-US"/>
        </w:rPr>
        <w:t>, etc.)</w:t>
      </w:r>
      <w:r w:rsidR="00B52961">
        <w:rPr>
          <w:lang w:val="en-US"/>
        </w:rPr>
        <w:t>;</w:t>
      </w:r>
    </w:p>
    <w:p w:rsidR="00CA4BD2" w:rsidRPr="00ED581A" w:rsidRDefault="00B5400F" w:rsidP="001C31C9">
      <w:pPr>
        <w:pStyle w:val="paragraph"/>
        <w:numPr>
          <w:ilvl w:val="0"/>
          <w:numId w:val="54"/>
        </w:numPr>
        <w:ind w:left="426" w:hanging="426"/>
        <w:rPr>
          <w:lang w:val="en-US"/>
        </w:rPr>
      </w:pPr>
      <w:r>
        <w:rPr>
          <w:lang w:val="en-US"/>
        </w:rPr>
        <w:t>H</w:t>
      </w:r>
      <w:r w:rsidR="00DC0EB4" w:rsidRPr="00ED581A">
        <w:rPr>
          <w:lang w:val="en-US"/>
        </w:rPr>
        <w:t>ost</w:t>
      </w:r>
      <w:r>
        <w:rPr>
          <w:lang w:val="en-US"/>
        </w:rPr>
        <w:t xml:space="preserve"> and maintain the</w:t>
      </w:r>
      <w:r w:rsidR="00DC0EB4" w:rsidRPr="00ED581A">
        <w:rPr>
          <w:lang w:val="en-US"/>
        </w:rPr>
        <w:t xml:space="preserve"> </w:t>
      </w:r>
      <w:r w:rsidR="007E7C4E">
        <w:rPr>
          <w:lang w:val="en-US"/>
        </w:rPr>
        <w:t>Asia-RiCE</w:t>
      </w:r>
      <w:r w:rsidR="00DC0EB4" w:rsidRPr="00ED581A">
        <w:rPr>
          <w:lang w:val="en-US"/>
        </w:rPr>
        <w:t xml:space="preserve"> </w:t>
      </w:r>
      <w:r>
        <w:rPr>
          <w:lang w:val="en-US"/>
        </w:rPr>
        <w:t>website</w:t>
      </w:r>
      <w:r w:rsidR="00B52961">
        <w:rPr>
          <w:lang w:val="en-US"/>
        </w:rPr>
        <w:t>; and,</w:t>
      </w:r>
    </w:p>
    <w:p w:rsidR="00CA4BD2" w:rsidRPr="00ED581A" w:rsidRDefault="00B5400F" w:rsidP="001C31C9">
      <w:pPr>
        <w:pStyle w:val="paragraph"/>
        <w:numPr>
          <w:ilvl w:val="0"/>
          <w:numId w:val="54"/>
        </w:numPr>
        <w:ind w:left="426" w:hanging="426"/>
        <w:rPr>
          <w:lang w:val="en-US"/>
        </w:rPr>
      </w:pPr>
      <w:r>
        <w:rPr>
          <w:lang w:val="en-US"/>
        </w:rPr>
        <w:t>M</w:t>
      </w:r>
      <w:r w:rsidR="00DC0EB4" w:rsidRPr="00ED581A">
        <w:rPr>
          <w:lang w:val="en-US"/>
        </w:rPr>
        <w:t>aintain</w:t>
      </w:r>
      <w:r>
        <w:rPr>
          <w:lang w:val="en-US"/>
        </w:rPr>
        <w:t xml:space="preserve"> the</w:t>
      </w:r>
      <w:r w:rsidR="00DC0EB4" w:rsidRPr="00ED581A">
        <w:rPr>
          <w:lang w:val="en-US"/>
        </w:rPr>
        <w:t xml:space="preserve"> </w:t>
      </w:r>
      <w:r w:rsidR="007E7C4E">
        <w:rPr>
          <w:lang w:val="en-US"/>
        </w:rPr>
        <w:t>Asia-RiCE</w:t>
      </w:r>
      <w:r w:rsidR="00DC0EB4" w:rsidRPr="00ED581A">
        <w:rPr>
          <w:lang w:val="en-US"/>
        </w:rPr>
        <w:t xml:space="preserve"> </w:t>
      </w:r>
      <w:r w:rsidR="00B057D6">
        <w:rPr>
          <w:lang w:val="en-US"/>
        </w:rPr>
        <w:t>W</w:t>
      </w:r>
      <w:r w:rsidR="00DC0EB4" w:rsidRPr="00ED581A">
        <w:rPr>
          <w:lang w:val="en-US"/>
        </w:rPr>
        <w:t xml:space="preserve">ork </w:t>
      </w:r>
      <w:r w:rsidR="00B057D6">
        <w:rPr>
          <w:lang w:val="en-US"/>
        </w:rPr>
        <w:t>P</w:t>
      </w:r>
      <w:r w:rsidR="00DC0EB4" w:rsidRPr="00ED581A">
        <w:rPr>
          <w:lang w:val="en-US"/>
        </w:rPr>
        <w:t>lan and other documents.</w:t>
      </w:r>
    </w:p>
    <w:p w:rsidR="00FC4294" w:rsidRDefault="00FC4294" w:rsidP="00511031">
      <w:pPr>
        <w:pStyle w:val="Heading1"/>
        <w:framePr w:wrap="around"/>
      </w:pPr>
      <w:bookmarkStart w:id="66" w:name="_Toc2964167"/>
      <w:r>
        <w:lastRenderedPageBreak/>
        <w:t>Conclusion</w:t>
      </w:r>
      <w:bookmarkEnd w:id="66"/>
    </w:p>
    <w:p w:rsidR="00FC4294" w:rsidRDefault="00FC4294" w:rsidP="00511031">
      <w:pPr>
        <w:rPr>
          <w:lang w:val="en-US"/>
        </w:rPr>
      </w:pPr>
    </w:p>
    <w:p w:rsidR="00FC4294" w:rsidRDefault="00FC4294" w:rsidP="00511031">
      <w:pPr>
        <w:rPr>
          <w:lang w:val="en-US"/>
        </w:rPr>
      </w:pPr>
      <w:r w:rsidRPr="00FC4294">
        <w:rPr>
          <w:lang w:val="en-US"/>
        </w:rPr>
        <w:t>Asia-RiCE Phase</w:t>
      </w:r>
      <w:r w:rsidR="00976178">
        <w:rPr>
          <w:lang w:val="en-US"/>
        </w:rPr>
        <w:t>s</w:t>
      </w:r>
      <w:r w:rsidRPr="00FC4294">
        <w:rPr>
          <w:lang w:val="en-US"/>
        </w:rPr>
        <w:t xml:space="preserve"> 1</w:t>
      </w:r>
      <w:r w:rsidR="00976178">
        <w:rPr>
          <w:lang w:val="en-US"/>
        </w:rPr>
        <w:t xml:space="preserve"> and </w:t>
      </w:r>
      <w:r w:rsidR="00E35279">
        <w:rPr>
          <w:lang w:val="en-US"/>
        </w:rPr>
        <w:t>2</w:t>
      </w:r>
      <w:r w:rsidRPr="00FC4294">
        <w:rPr>
          <w:lang w:val="en-US"/>
        </w:rPr>
        <w:t xml:space="preserve"> demonstrated the great utility of the initiative, with substantial amounts of CEOS data flowing from space agencies to in-country agricultural agencies and researchers – an achievement that would not have been possible without the collective efforts of the group and its connections to </w:t>
      </w:r>
      <w:r w:rsidR="00723174">
        <w:rPr>
          <w:lang w:val="en-US"/>
        </w:rPr>
        <w:t xml:space="preserve">both </w:t>
      </w:r>
      <w:r w:rsidRPr="00FC4294">
        <w:rPr>
          <w:lang w:val="en-US"/>
        </w:rPr>
        <w:t>GEOGLAM and CEOS.</w:t>
      </w:r>
      <w:r w:rsidR="00C94584">
        <w:rPr>
          <w:lang w:val="en-US"/>
        </w:rPr>
        <w:t xml:space="preserve"> </w:t>
      </w:r>
      <w:r w:rsidRPr="00FC4294">
        <w:rPr>
          <w:lang w:val="en-US"/>
        </w:rPr>
        <w:t xml:space="preserve">As a result of Asia-RiCE, improved rice production estimates </w:t>
      </w:r>
      <w:r w:rsidR="00723174">
        <w:rPr>
          <w:lang w:val="en-US"/>
        </w:rPr>
        <w:t>are being generated at national and</w:t>
      </w:r>
      <w:r w:rsidRPr="00FC4294">
        <w:rPr>
          <w:lang w:val="en-US"/>
        </w:rPr>
        <w:t xml:space="preserve"> regional scales – valuable inputs to the GEOGLAM Crop Monitor and AMIS Market Monitor that would not otherwise be present.</w:t>
      </w:r>
    </w:p>
    <w:p w:rsidR="00CA4BD2" w:rsidRPr="001C31C9" w:rsidRDefault="00C94584" w:rsidP="001C31C9">
      <w:pPr>
        <w:pStyle w:val="paragraph"/>
        <w:ind w:left="0"/>
      </w:pPr>
      <w:r w:rsidRPr="00976178">
        <w:rPr>
          <w:noProof/>
        </w:rPr>
        <w:t xml:space="preserve">Asia-RiCE Phase </w:t>
      </w:r>
      <w:r w:rsidR="00976178" w:rsidRPr="00976178">
        <w:rPr>
          <w:noProof/>
        </w:rPr>
        <w:t>3</w:t>
      </w:r>
      <w:r w:rsidRPr="00976178">
        <w:rPr>
          <w:noProof/>
        </w:rPr>
        <w:t xml:space="preserve"> will </w:t>
      </w:r>
      <w:r w:rsidR="00915B23" w:rsidRPr="00976178">
        <w:rPr>
          <w:noProof/>
        </w:rPr>
        <w:t>expand these efforts by greatly increasing the scope of activities</w:t>
      </w:r>
      <w:r w:rsidR="00976178">
        <w:rPr>
          <w:noProof/>
        </w:rPr>
        <w:t xml:space="preserve"> and pursuing new research topics and technologies. T</w:t>
      </w:r>
      <w:r w:rsidR="00C620C9" w:rsidRPr="001C31C9">
        <w:rPr>
          <w:noProof/>
        </w:rPr>
        <w:t>he Asia-RiCE L</w:t>
      </w:r>
      <w:r w:rsidR="00915B23" w:rsidRPr="001C31C9">
        <w:rPr>
          <w:noProof/>
        </w:rPr>
        <w:t>eads tha</w:t>
      </w:r>
      <w:r w:rsidR="00723174" w:rsidRPr="001C31C9">
        <w:rPr>
          <w:noProof/>
        </w:rPr>
        <w:t>nk all partners</w:t>
      </w:r>
      <w:r w:rsidR="00915B23" w:rsidRPr="001C31C9">
        <w:rPr>
          <w:noProof/>
        </w:rPr>
        <w:t xml:space="preserve"> and data providers for their continued support of the initiative</w:t>
      </w:r>
      <w:r w:rsidR="00976178" w:rsidRPr="001C31C9">
        <w:rPr>
          <w:noProof/>
        </w:rPr>
        <w:t xml:space="preserve"> as it enters this new phase</w:t>
      </w:r>
      <w:r w:rsidR="00915B23" w:rsidRPr="001C31C9">
        <w:rPr>
          <w:noProof/>
        </w:rPr>
        <w:t>.</w:t>
      </w:r>
    </w:p>
    <w:p w:rsidR="000A789F" w:rsidRDefault="000A789F" w:rsidP="00511031">
      <w:pPr>
        <w:pStyle w:val="paragraph"/>
        <w:ind w:left="0"/>
        <w:jc w:val="center"/>
        <w:rPr>
          <w:b/>
          <w:noProof/>
          <w:lang w:eastAsia="ja-JP"/>
        </w:rPr>
      </w:pPr>
      <w:bookmarkStart w:id="67" w:name="_Toc133389571"/>
      <w:bookmarkEnd w:id="45"/>
    </w:p>
    <w:p w:rsidR="000A789F" w:rsidRDefault="000A789F">
      <w:pPr>
        <w:jc w:val="left"/>
        <w:rPr>
          <w:b/>
          <w:noProof/>
          <w:lang w:val="en-AU" w:eastAsia="ja-JP"/>
        </w:rPr>
      </w:pPr>
      <w:r>
        <w:rPr>
          <w:b/>
          <w:noProof/>
          <w:lang w:eastAsia="ja-JP"/>
        </w:rPr>
        <w:br w:type="page"/>
      </w:r>
    </w:p>
    <w:p w:rsidR="000A789F" w:rsidRPr="006D3013" w:rsidRDefault="000A789F" w:rsidP="000A789F">
      <w:pPr>
        <w:pStyle w:val="Heading1"/>
        <w:framePr w:wrap="around" w:hAnchor="page" w:x="1338" w:y="5"/>
        <w:numPr>
          <w:ilvl w:val="0"/>
          <w:numId w:val="0"/>
        </w:numPr>
        <w:ind w:left="360" w:hanging="360"/>
        <w:rPr>
          <w:lang w:val="fr-FR" w:eastAsia="ja-JP"/>
        </w:rPr>
      </w:pPr>
      <w:bookmarkStart w:id="68" w:name="_Toc2964168"/>
      <w:r w:rsidRPr="006D3013">
        <w:rPr>
          <w:lang w:val="fr-FR"/>
        </w:rPr>
        <w:lastRenderedPageBreak/>
        <w:t>References</w:t>
      </w:r>
      <w:bookmarkEnd w:id="68"/>
    </w:p>
    <w:p w:rsidR="00CA4BD2" w:rsidRPr="00ED581A" w:rsidRDefault="00DC0EB4" w:rsidP="00ED581A">
      <w:pPr>
        <w:pStyle w:val="paragraph"/>
        <w:ind w:left="0"/>
        <w:rPr>
          <w:lang w:val="en-US" w:eastAsia="ja-JP"/>
        </w:rPr>
      </w:pPr>
      <w:r w:rsidRPr="006D3013">
        <w:rPr>
          <w:lang w:val="fr-FR" w:eastAsia="ja-JP"/>
        </w:rPr>
        <w:t xml:space="preserve">Oyoshi, K. et al. </w:t>
      </w:r>
      <w:r w:rsidRPr="00ED581A">
        <w:rPr>
          <w:lang w:val="en-US" w:eastAsia="ja-JP"/>
        </w:rPr>
        <w:t xml:space="preserve">Rice Crop Monitoring by Fusing Microwave and Optical Satellite Data, AGU2015 Fall Meeting, San Francisco, USA, 17 Dec. 2015. </w:t>
      </w:r>
    </w:p>
    <w:p w:rsidR="00CA4BD2" w:rsidRPr="00ED581A" w:rsidRDefault="00DC0EB4" w:rsidP="00ED581A">
      <w:pPr>
        <w:pStyle w:val="paragraph"/>
        <w:ind w:left="0"/>
        <w:rPr>
          <w:lang w:val="en-US" w:eastAsia="ja-JP"/>
        </w:rPr>
      </w:pPr>
      <w:r w:rsidRPr="006D3013">
        <w:rPr>
          <w:lang w:val="fr-FR" w:eastAsia="ja-JP"/>
        </w:rPr>
        <w:t xml:space="preserve">Lam Dao, N. et al. </w:t>
      </w:r>
      <w:r w:rsidRPr="00ED581A">
        <w:rPr>
          <w:lang w:val="en-US" w:eastAsia="ja-JP"/>
        </w:rPr>
        <w:t>Rice Crop Monitoring in the Mekong Delta, Vietnam, SAFE Workshop in APRSAF-22, Bali, Indonesia, Nov, 2015.</w:t>
      </w:r>
    </w:p>
    <w:p w:rsidR="00CA4BD2" w:rsidRPr="00ED581A" w:rsidRDefault="00DC0EB4" w:rsidP="00ED581A">
      <w:pPr>
        <w:pStyle w:val="paragraph"/>
        <w:ind w:left="0"/>
        <w:rPr>
          <w:lang w:val="en-US" w:eastAsia="ja-JP"/>
        </w:rPr>
      </w:pPr>
      <w:r w:rsidRPr="00ED581A">
        <w:rPr>
          <w:lang w:val="en-US" w:eastAsia="ja-JP"/>
        </w:rPr>
        <w:t>Shofiyati, R. et al. SAR Technology Application for Paddy Crop Monitoring in Central Area of Paddy Production, in Indonesia, SAFE Workshop in APRSAF-22, Bali, Indonesia, Nov, 2015.</w:t>
      </w:r>
    </w:p>
    <w:p w:rsidR="00CA4BD2" w:rsidRPr="00ED581A" w:rsidRDefault="00DC0EB4" w:rsidP="00ED581A">
      <w:pPr>
        <w:pStyle w:val="paragraph"/>
        <w:ind w:left="0"/>
        <w:rPr>
          <w:lang w:val="en-US" w:eastAsia="ja-JP"/>
        </w:rPr>
      </w:pPr>
      <w:r w:rsidRPr="00ED581A">
        <w:rPr>
          <w:lang w:val="en-US" w:eastAsia="ja-JP"/>
        </w:rPr>
        <w:t xml:space="preserve">Oyoshi, K. and Sobue, S. The use of SAR Satellite Data for Rice Crop Monitoring, The Use of Remote Sensing for Agricultural Land Monitoring/Standing Crop, Bali, Indonesia, Nov. 2015. </w:t>
      </w:r>
    </w:p>
    <w:p w:rsidR="00CA4BD2" w:rsidRPr="00ED581A" w:rsidRDefault="00DC0EB4" w:rsidP="00ED581A">
      <w:pPr>
        <w:pStyle w:val="paragraph"/>
        <w:ind w:left="0"/>
        <w:rPr>
          <w:lang w:val="en-US" w:eastAsia="ja-JP"/>
        </w:rPr>
      </w:pPr>
      <w:r w:rsidRPr="00ED581A">
        <w:rPr>
          <w:lang w:val="en-US" w:eastAsia="ja-JP"/>
        </w:rPr>
        <w:t xml:space="preserve">Sobue, S. et al., Overall if </w:t>
      </w:r>
      <w:r w:rsidRPr="00ED581A">
        <w:rPr>
          <w:lang w:val="en-US"/>
        </w:rPr>
        <w:t>Japan</w:t>
      </w:r>
      <w:r w:rsidRPr="00ED581A">
        <w:rPr>
          <w:lang w:val="en-US" w:eastAsia="ja-JP"/>
        </w:rPr>
        <w:t xml:space="preserve"> Activity for RS Application, Asian Conference on Remote Sensing, Manila, Philippines, Oct. 2015.</w:t>
      </w:r>
    </w:p>
    <w:p w:rsidR="00CA4BD2" w:rsidRPr="00ED581A" w:rsidRDefault="00DC0EB4" w:rsidP="00ED581A">
      <w:pPr>
        <w:pStyle w:val="paragraph"/>
        <w:ind w:left="0"/>
        <w:rPr>
          <w:lang w:val="en-US" w:eastAsia="ja-JP"/>
        </w:rPr>
      </w:pPr>
      <w:r w:rsidRPr="00ED581A">
        <w:rPr>
          <w:lang w:val="en-US" w:eastAsia="ja-JP"/>
        </w:rPr>
        <w:t>Oyoshi, K. Rice Crop Monitoring over Asia by Using Multiple Satellite Data</w:t>
      </w:r>
      <w:r w:rsidRPr="00ED581A">
        <w:rPr>
          <w:rFonts w:hint="eastAsia"/>
          <w:lang w:val="en-US" w:eastAsia="ja-JP"/>
        </w:rPr>
        <w:t>”</w:t>
      </w:r>
      <w:r w:rsidRPr="00ED581A">
        <w:rPr>
          <w:lang w:val="en-US" w:eastAsia="ja-JP"/>
        </w:rPr>
        <w:t>, The 8th GEOSS Asia-Pacific Symposium, Beijing, China,</w:t>
      </w:r>
      <w:r w:rsidR="008F18C5">
        <w:rPr>
          <w:lang w:val="en-US" w:eastAsia="ja-JP"/>
        </w:rPr>
        <w:t xml:space="preserve"> </w:t>
      </w:r>
      <w:r w:rsidRPr="00ED581A">
        <w:rPr>
          <w:lang w:val="en-US" w:eastAsia="ja-JP"/>
        </w:rPr>
        <w:t xml:space="preserve">Sep. 2015. </w:t>
      </w:r>
    </w:p>
    <w:p w:rsidR="00CA4BD2" w:rsidRPr="00ED581A" w:rsidRDefault="00DC0EB4" w:rsidP="00ED581A">
      <w:pPr>
        <w:pStyle w:val="paragraph"/>
        <w:ind w:left="0"/>
        <w:rPr>
          <w:lang w:val="en-US" w:eastAsia="ja-JP"/>
        </w:rPr>
      </w:pPr>
      <w:r w:rsidRPr="00ED581A">
        <w:rPr>
          <w:lang w:val="en-US" w:eastAsia="ja-JP"/>
        </w:rPr>
        <w:t>Sobue, S. et al. ASIAN RICE CROP MONITORING for GEO-GLAM, 9th Symposium of the International Society for Digital Earth (ISDE) Halifax, Canada, Oct. 2015.</w:t>
      </w:r>
    </w:p>
    <w:p w:rsidR="00CA4BD2" w:rsidRPr="006D3013" w:rsidRDefault="00DC0EB4" w:rsidP="00ED581A">
      <w:pPr>
        <w:pStyle w:val="paragraph"/>
        <w:ind w:left="0"/>
        <w:rPr>
          <w:lang w:val="en-US" w:eastAsia="ja-JP"/>
        </w:rPr>
      </w:pPr>
      <w:r w:rsidRPr="00ED581A">
        <w:rPr>
          <w:lang w:val="en-US" w:eastAsia="ja-JP"/>
        </w:rPr>
        <w:t>Sobue</w:t>
      </w:r>
      <w:r w:rsidRPr="006D3013">
        <w:rPr>
          <w:lang w:val="en-US" w:eastAsia="ja-JP"/>
        </w:rPr>
        <w:t>, S. et al. Asian Rice Crop Monitoring for GEO-GLAM, International Symposium on Remote Sensing 2015, Tainan, Taiwan, Apr. 2015.</w:t>
      </w:r>
    </w:p>
    <w:p w:rsidR="006D3013" w:rsidRPr="006D3013" w:rsidRDefault="00DC0EB4" w:rsidP="00ED581A">
      <w:pPr>
        <w:pStyle w:val="paragraph"/>
        <w:ind w:left="0"/>
        <w:rPr>
          <w:lang w:val="en-US" w:eastAsia="ja-JP"/>
        </w:rPr>
      </w:pPr>
      <w:r w:rsidRPr="006D3013">
        <w:rPr>
          <w:lang w:val="en-US" w:eastAsia="ja-JP"/>
        </w:rPr>
        <w:t>Oyoshi K. et al. Mapping Rice-Planted Areas Using Time-Series Synthetic Aperture Radar Data for the Asia-RiCE Activity. J. Paddy and Water Environment, 1-10, 2015.</w:t>
      </w:r>
    </w:p>
    <w:p w:rsidR="00CA4BD2" w:rsidRPr="006D3013" w:rsidRDefault="00130197" w:rsidP="00ED581A">
      <w:pPr>
        <w:pStyle w:val="paragraph"/>
        <w:ind w:left="0"/>
        <w:rPr>
          <w:szCs w:val="22"/>
          <w:lang w:val="en-US" w:eastAsia="ja-JP"/>
        </w:rPr>
      </w:pPr>
      <w:r w:rsidRPr="006D3013">
        <w:rPr>
          <w:szCs w:val="22"/>
          <w:lang w:val="en-US" w:eastAsia="ja-JP"/>
        </w:rPr>
        <w:t xml:space="preserve">Le Toan  T. Rice and flood monitoring using EO data: COSPAR capacity building workshop, Ho Chi Minh City October 2015 </w:t>
      </w:r>
    </w:p>
    <w:p w:rsidR="00130197" w:rsidRPr="006D3013" w:rsidRDefault="00130197" w:rsidP="006D3013">
      <w:pPr>
        <w:spacing w:before="154"/>
        <w:jc w:val="left"/>
        <w:rPr>
          <w:rFonts w:cstheme="minorBidi"/>
          <w:bCs/>
          <w:kern w:val="24"/>
          <w:szCs w:val="22"/>
          <w:lang w:val="en-US" w:eastAsia="fr-FR"/>
        </w:rPr>
      </w:pPr>
      <w:r w:rsidRPr="006D3013">
        <w:rPr>
          <w:rFonts w:cstheme="minorBidi"/>
          <w:bCs/>
          <w:kern w:val="24"/>
          <w:szCs w:val="22"/>
          <w:lang w:val="en-US" w:eastAsia="fr-FR"/>
        </w:rPr>
        <w:t>Le Toan T. Phan Thi Hoa, A. Bouvet, Lam Dao N., Hoang Phi Phung, ‘Rice monitoring in the Mekong delta using Sentinel-1’ SAFE meeting, October 2015</w:t>
      </w:r>
    </w:p>
    <w:p w:rsidR="00130197" w:rsidRPr="006D3013" w:rsidRDefault="00130197" w:rsidP="006D3013">
      <w:pPr>
        <w:spacing w:before="154"/>
        <w:jc w:val="left"/>
        <w:rPr>
          <w:rFonts w:cstheme="minorBidi"/>
          <w:bCs/>
          <w:kern w:val="24"/>
          <w:szCs w:val="22"/>
          <w:lang w:val="en-US" w:eastAsia="fr-FR"/>
        </w:rPr>
      </w:pPr>
      <w:r w:rsidRPr="006D3013">
        <w:rPr>
          <w:rFonts w:cstheme="minorBidi"/>
          <w:bCs/>
          <w:kern w:val="24"/>
          <w:szCs w:val="22"/>
          <w:lang w:val="en-US" w:eastAsia="fr-FR"/>
        </w:rPr>
        <w:t>Le Toan T., Phan thi Hoa, A. Bouvet, Lam Dao N., J. Joyeux, Daniel S., ‘ Daniel S.,el S., S.,Bouvetuvetvet using Sentinel-1 ca. The Living Planet Symposium, 8-13 May 2016, Prague</w:t>
      </w:r>
    </w:p>
    <w:p w:rsidR="00130197" w:rsidRDefault="00130197" w:rsidP="006D3013">
      <w:pPr>
        <w:spacing w:before="154"/>
        <w:jc w:val="left"/>
        <w:rPr>
          <w:rFonts w:cstheme="minorBidi"/>
          <w:bCs/>
          <w:kern w:val="24"/>
          <w:szCs w:val="22"/>
          <w:lang w:val="en-US" w:eastAsia="fr-FR"/>
        </w:rPr>
      </w:pPr>
      <w:r w:rsidRPr="006D3013">
        <w:rPr>
          <w:rFonts w:cstheme="minorBidi"/>
          <w:bCs/>
          <w:kern w:val="24"/>
          <w:szCs w:val="22"/>
          <w:lang w:val="en-US" w:eastAsia="fr-FR"/>
        </w:rPr>
        <w:t xml:space="preserve">Phan T. H. , Le Toan T., A. Bouvet, Lam Dao N., Pham van C., </w:t>
      </w:r>
      <w:r w:rsidRPr="006D3013">
        <w:rPr>
          <w:rFonts w:cstheme="minorBidi"/>
          <w:kern w:val="24"/>
          <w:szCs w:val="22"/>
          <w:lang w:val="en-US" w:eastAsia="fr-FR"/>
        </w:rPr>
        <w:t>Rice mapping and monitoring at national level  using  Sentinel -1 data: Vietnam and Cambodia.</w:t>
      </w:r>
      <w:r w:rsidRPr="006D3013">
        <w:rPr>
          <w:rFonts w:cstheme="minorBidi"/>
          <w:bCs/>
          <w:kern w:val="24"/>
          <w:szCs w:val="22"/>
          <w:lang w:val="en-US" w:eastAsia="fr-FR"/>
        </w:rPr>
        <w:t xml:space="preserve"> The Living Planet Symposium, 8-13 May 2016, Prague</w:t>
      </w:r>
    </w:p>
    <w:p w:rsidR="00BB154D" w:rsidRDefault="00BB154D" w:rsidP="006D3013">
      <w:pPr>
        <w:spacing w:before="154"/>
        <w:jc w:val="left"/>
        <w:rPr>
          <w:rFonts w:cstheme="minorBidi"/>
          <w:bCs/>
          <w:kern w:val="24"/>
          <w:szCs w:val="22"/>
          <w:lang w:val="en-US" w:eastAsia="fr-FR"/>
        </w:rPr>
      </w:pPr>
      <w:r w:rsidRPr="00BB154D">
        <w:rPr>
          <w:rFonts w:cstheme="minorBidi"/>
          <w:bCs/>
          <w:kern w:val="24"/>
          <w:szCs w:val="22"/>
          <w:lang w:val="en-US" w:eastAsia="fr-FR"/>
        </w:rPr>
        <w:t>Wijesingha, J. S. J., Deshapriya, N. L., and Samarakoon, L.: Rice Crop Monitoring and Yield Assessment with MODIS 250m Gridded Vegetation Products: A Case Study of Sa Kaeo Province, Thailand, Int. Arch. Photogramm. Remote Sens. Spatial Inf. Sci., XL-7/W3, 121-127, doi:10.5194/isprsarchives-XL-7-W3-121-2015, 2015.</w:t>
      </w:r>
    </w:p>
    <w:p w:rsidR="00BB154D" w:rsidRPr="006D3013" w:rsidRDefault="00BB154D" w:rsidP="006D3013">
      <w:pPr>
        <w:spacing w:before="154"/>
        <w:jc w:val="left"/>
        <w:rPr>
          <w:rFonts w:cstheme="minorBidi"/>
          <w:bCs/>
          <w:kern w:val="24"/>
          <w:szCs w:val="22"/>
          <w:lang w:val="en-US" w:eastAsia="fr-FR"/>
        </w:rPr>
      </w:pPr>
      <w:r w:rsidRPr="00BB154D">
        <w:rPr>
          <w:rFonts w:cstheme="minorBidi"/>
          <w:bCs/>
          <w:kern w:val="24"/>
          <w:szCs w:val="22"/>
          <w:lang w:val="en-US" w:eastAsia="fr-FR"/>
        </w:rPr>
        <w:t>Deshapriya, Lakmal; Sothy, Men; HengYuthin, ; Samarakoon, Lal</w:t>
      </w:r>
      <w:r>
        <w:rPr>
          <w:rFonts w:cstheme="minorBidi"/>
          <w:bCs/>
          <w:kern w:val="24"/>
          <w:szCs w:val="22"/>
          <w:lang w:val="en-US" w:eastAsia="fr-FR"/>
        </w:rPr>
        <w:t xml:space="preserve">, </w:t>
      </w:r>
      <w:r w:rsidR="00FA3B19">
        <w:rPr>
          <w:rFonts w:cstheme="minorBidi"/>
          <w:bCs/>
          <w:kern w:val="24"/>
          <w:szCs w:val="22"/>
          <w:lang w:val="en-US" w:eastAsia="fr-FR"/>
        </w:rPr>
        <w:t>M</w:t>
      </w:r>
      <w:r w:rsidR="00FA3B19" w:rsidRPr="00BB154D">
        <w:rPr>
          <w:rFonts w:cstheme="minorBidi"/>
          <w:bCs/>
          <w:kern w:val="24"/>
          <w:szCs w:val="22"/>
          <w:lang w:val="en-US" w:eastAsia="fr-FR"/>
        </w:rPr>
        <w:t xml:space="preserve">apping paddy area in kandal and prey veng provinces in cambodia using multi-temporal </w:t>
      </w:r>
      <w:r w:rsidR="00FA3B19">
        <w:rPr>
          <w:rFonts w:cstheme="minorBidi"/>
          <w:bCs/>
          <w:kern w:val="24"/>
          <w:szCs w:val="22"/>
          <w:lang w:val="en-US" w:eastAsia="fr-FR"/>
        </w:rPr>
        <w:t>MODIS</w:t>
      </w:r>
      <w:r w:rsidR="00FA3B19" w:rsidRPr="00BB154D">
        <w:rPr>
          <w:rFonts w:cstheme="minorBidi"/>
          <w:bCs/>
          <w:kern w:val="24"/>
          <w:szCs w:val="22"/>
          <w:lang w:val="en-US" w:eastAsia="fr-FR"/>
        </w:rPr>
        <w:t xml:space="preserve"> images</w:t>
      </w:r>
      <w:r w:rsidR="00FA3B19">
        <w:rPr>
          <w:rFonts w:cstheme="minorBidi"/>
          <w:bCs/>
          <w:kern w:val="24"/>
          <w:szCs w:val="22"/>
          <w:lang w:val="en-US" w:eastAsia="fr-FR"/>
        </w:rPr>
        <w:t>,</w:t>
      </w:r>
      <w:r>
        <w:rPr>
          <w:rFonts w:cstheme="minorBidi"/>
          <w:bCs/>
          <w:kern w:val="24"/>
          <w:szCs w:val="22"/>
          <w:lang w:val="en-US" w:eastAsia="fr-FR"/>
        </w:rPr>
        <w:t xml:space="preserve"> </w:t>
      </w:r>
      <w:r w:rsidRPr="00BB154D">
        <w:rPr>
          <w:rFonts w:cstheme="minorBidi"/>
          <w:bCs/>
          <w:kern w:val="24"/>
          <w:szCs w:val="22"/>
          <w:lang w:val="en-US" w:eastAsia="fr-FR"/>
        </w:rPr>
        <w:t>Asian Conference on Remote Sensing, Manila, Philippines, Oct. 2015.</w:t>
      </w:r>
      <w:r>
        <w:rPr>
          <w:rFonts w:cstheme="minorBidi"/>
          <w:bCs/>
          <w:kern w:val="24"/>
          <w:szCs w:val="22"/>
          <w:lang w:val="en-US" w:eastAsia="fr-FR"/>
        </w:rPr>
        <w:t xml:space="preserve"> </w:t>
      </w:r>
    </w:p>
    <w:p w:rsidR="00130197" w:rsidRPr="006D3013" w:rsidRDefault="00130197" w:rsidP="0026280F">
      <w:pPr>
        <w:pStyle w:val="NormalWeb"/>
        <w:spacing w:before="0" w:beforeAutospacing="0" w:after="0" w:afterAutospacing="0"/>
        <w:ind w:left="1702" w:firstLine="851"/>
        <w:rPr>
          <w:rFonts w:ascii="Book Antiqua" w:eastAsia="Times New Roman" w:hAnsi="Book Antiqua"/>
          <w:b/>
          <w:color w:val="auto"/>
          <w:sz w:val="22"/>
          <w:szCs w:val="22"/>
          <w:lang w:val="en-US" w:eastAsia="fr-FR"/>
        </w:rPr>
      </w:pPr>
    </w:p>
    <w:p w:rsidR="00130197" w:rsidRPr="006D3013" w:rsidRDefault="00130197" w:rsidP="0026280F">
      <w:pPr>
        <w:spacing w:before="154"/>
        <w:ind w:left="1702" w:firstLine="851"/>
        <w:jc w:val="left"/>
        <w:rPr>
          <w:rFonts w:eastAsia="Times New Roman"/>
          <w:b/>
          <w:szCs w:val="22"/>
          <w:lang w:val="en-US" w:eastAsia="fr-FR"/>
        </w:rPr>
      </w:pPr>
    </w:p>
    <w:p w:rsidR="00130197" w:rsidRPr="00130197" w:rsidRDefault="00130197" w:rsidP="00ED581A">
      <w:pPr>
        <w:pStyle w:val="paragraph"/>
        <w:ind w:left="0"/>
        <w:rPr>
          <w:b/>
          <w:lang w:val="en-US" w:eastAsia="ja-JP"/>
        </w:rPr>
      </w:pPr>
    </w:p>
    <w:p w:rsidR="000A789F" w:rsidRPr="006D3013" w:rsidRDefault="000A789F" w:rsidP="00D92614">
      <w:pPr>
        <w:pStyle w:val="paragraph"/>
        <w:ind w:left="0"/>
        <w:jc w:val="left"/>
        <w:rPr>
          <w:b/>
          <w:lang w:val="en-US" w:eastAsia="ja-JP"/>
        </w:rPr>
      </w:pPr>
    </w:p>
    <w:p w:rsidR="004C11A0" w:rsidRPr="003D1A44" w:rsidRDefault="00D812CB" w:rsidP="00511031">
      <w:pPr>
        <w:pStyle w:val="Heading1"/>
        <w:framePr w:wrap="around"/>
        <w:numPr>
          <w:ilvl w:val="0"/>
          <w:numId w:val="0"/>
        </w:numPr>
        <w:ind w:left="360" w:hanging="360"/>
      </w:pPr>
      <w:bookmarkStart w:id="69" w:name="_Toc2964169"/>
      <w:r>
        <w:lastRenderedPageBreak/>
        <w:t>Appendix A – Asia-RiCE Membership</w:t>
      </w:r>
      <w:bookmarkEnd w:id="69"/>
    </w:p>
    <w:bookmarkEnd w:id="67"/>
    <w:p w:rsidR="00E63421" w:rsidRPr="00E63421" w:rsidRDefault="00E63421" w:rsidP="001C31C9">
      <w:pPr>
        <w:pStyle w:val="Caption"/>
        <w:spacing w:before="0"/>
        <w:jc w:val="left"/>
        <w:rPr>
          <w:i w:val="0"/>
          <w:sz w:val="16"/>
          <w:lang w:val="en-AU"/>
        </w:rPr>
      </w:pPr>
      <w:r w:rsidRPr="00E63421">
        <w:rPr>
          <w:i w:val="0"/>
          <w:sz w:val="16"/>
          <w:lang w:val="en-AU"/>
        </w:rPr>
        <w:t>Alice Laborte (IRRI)</w:t>
      </w:r>
    </w:p>
    <w:p w:rsidR="00E63421" w:rsidRPr="00E63421" w:rsidRDefault="00E63421" w:rsidP="001C31C9">
      <w:pPr>
        <w:pStyle w:val="Caption"/>
        <w:spacing w:before="0"/>
        <w:jc w:val="left"/>
        <w:rPr>
          <w:i w:val="0"/>
          <w:sz w:val="16"/>
          <w:lang w:val="en-AU"/>
        </w:rPr>
      </w:pPr>
      <w:r w:rsidRPr="00E63421">
        <w:rPr>
          <w:i w:val="0"/>
          <w:sz w:val="16"/>
          <w:lang w:val="en-AU"/>
        </w:rPr>
        <w:t>Agus Hidayat (LAPAN)</w:t>
      </w:r>
    </w:p>
    <w:p w:rsidR="00E63421" w:rsidRPr="00E63421" w:rsidRDefault="00E63421" w:rsidP="001C31C9">
      <w:pPr>
        <w:pStyle w:val="Caption"/>
        <w:spacing w:before="0"/>
        <w:jc w:val="left"/>
        <w:rPr>
          <w:i w:val="0"/>
          <w:sz w:val="16"/>
          <w:lang w:val="en-AU"/>
        </w:rPr>
      </w:pPr>
      <w:r w:rsidRPr="00E63421">
        <w:rPr>
          <w:i w:val="0"/>
          <w:sz w:val="16"/>
          <w:lang w:val="en-AU"/>
        </w:rPr>
        <w:t>Teoh Chin Chuang (MARDI)</w:t>
      </w:r>
    </w:p>
    <w:p w:rsidR="00E63421" w:rsidRPr="00E63421" w:rsidRDefault="00E63421" w:rsidP="001C31C9">
      <w:pPr>
        <w:pStyle w:val="Caption"/>
        <w:spacing w:before="0"/>
        <w:jc w:val="left"/>
        <w:rPr>
          <w:i w:val="0"/>
          <w:sz w:val="16"/>
          <w:lang w:val="en-AU"/>
        </w:rPr>
      </w:pPr>
      <w:r w:rsidRPr="00E63421">
        <w:rPr>
          <w:i w:val="0"/>
          <w:sz w:val="16"/>
          <w:lang w:val="en-AU"/>
        </w:rPr>
        <w:t>Cheng-Ru Chen (NCU)</w:t>
      </w:r>
    </w:p>
    <w:p w:rsidR="00E63421" w:rsidRPr="00E63421" w:rsidRDefault="00E63421" w:rsidP="001C31C9">
      <w:pPr>
        <w:pStyle w:val="Caption"/>
        <w:spacing w:before="0"/>
        <w:jc w:val="left"/>
        <w:rPr>
          <w:i w:val="0"/>
          <w:sz w:val="16"/>
          <w:lang w:val="en-AU"/>
        </w:rPr>
      </w:pPr>
      <w:r w:rsidRPr="00E63421">
        <w:rPr>
          <w:i w:val="0"/>
          <w:sz w:val="16"/>
          <w:lang w:val="en-AU"/>
        </w:rPr>
        <w:t>Chi-Farn Chen (NCU)</w:t>
      </w:r>
    </w:p>
    <w:p w:rsidR="00E63421" w:rsidRPr="00E63421" w:rsidRDefault="00E63421" w:rsidP="001C31C9">
      <w:pPr>
        <w:pStyle w:val="Caption"/>
        <w:spacing w:before="0"/>
        <w:jc w:val="left"/>
        <w:rPr>
          <w:i w:val="0"/>
          <w:sz w:val="16"/>
          <w:lang w:val="en-AU"/>
        </w:rPr>
      </w:pPr>
      <w:r w:rsidRPr="00E63421">
        <w:rPr>
          <w:i w:val="0"/>
          <w:sz w:val="16"/>
          <w:lang w:val="en-AU"/>
        </w:rPr>
        <w:t>Pham Van Cu (University)</w:t>
      </w:r>
    </w:p>
    <w:p w:rsidR="00E63421" w:rsidRPr="00E63421" w:rsidRDefault="00E63421" w:rsidP="001C31C9">
      <w:pPr>
        <w:pStyle w:val="Caption"/>
        <w:spacing w:before="0"/>
        <w:jc w:val="left"/>
        <w:rPr>
          <w:i w:val="0"/>
          <w:sz w:val="16"/>
          <w:lang w:val="en-AU"/>
        </w:rPr>
      </w:pPr>
      <w:r w:rsidRPr="00E63421">
        <w:rPr>
          <w:i w:val="0"/>
          <w:sz w:val="16"/>
          <w:lang w:val="en-AU"/>
        </w:rPr>
        <w:t>Dede Dirgahayu (LAPAN)</w:t>
      </w:r>
    </w:p>
    <w:p w:rsidR="00E63421" w:rsidRPr="00E63421" w:rsidRDefault="00E63421" w:rsidP="001C31C9">
      <w:pPr>
        <w:pStyle w:val="Caption"/>
        <w:spacing w:before="0"/>
        <w:jc w:val="left"/>
        <w:rPr>
          <w:i w:val="0"/>
          <w:sz w:val="16"/>
          <w:lang w:val="en-AU"/>
        </w:rPr>
      </w:pPr>
      <w:r w:rsidRPr="00E63421">
        <w:rPr>
          <w:i w:val="0"/>
          <w:sz w:val="16"/>
          <w:lang w:val="en-AU"/>
        </w:rPr>
        <w:t>Doan Minh Chung (VAST/STI)</w:t>
      </w:r>
    </w:p>
    <w:p w:rsidR="00E63421" w:rsidRPr="00E63421" w:rsidRDefault="00E63421" w:rsidP="001C31C9">
      <w:pPr>
        <w:pStyle w:val="Caption"/>
        <w:spacing w:before="0"/>
        <w:jc w:val="left"/>
        <w:rPr>
          <w:i w:val="0"/>
          <w:sz w:val="16"/>
          <w:lang w:val="en-AU"/>
        </w:rPr>
      </w:pPr>
      <w:r w:rsidRPr="00E63421">
        <w:rPr>
          <w:i w:val="0"/>
          <w:sz w:val="16"/>
          <w:lang w:val="en-AU"/>
        </w:rPr>
        <w:t>Ezrin Mohd Husin (UPM)</w:t>
      </w:r>
    </w:p>
    <w:p w:rsidR="00E63421" w:rsidRPr="00E63421" w:rsidRDefault="00E63421" w:rsidP="001C31C9">
      <w:pPr>
        <w:pStyle w:val="Caption"/>
        <w:spacing w:before="0"/>
        <w:jc w:val="left"/>
        <w:rPr>
          <w:i w:val="0"/>
          <w:sz w:val="16"/>
          <w:lang w:val="en-AU"/>
        </w:rPr>
      </w:pPr>
      <w:r w:rsidRPr="00E63421">
        <w:rPr>
          <w:i w:val="0"/>
          <w:sz w:val="16"/>
          <w:lang w:val="en-AU"/>
        </w:rPr>
        <w:t>Horng-Yuh Guo (TARI)</w:t>
      </w:r>
    </w:p>
    <w:p w:rsidR="00E63421" w:rsidRPr="00E63421" w:rsidRDefault="00E63421" w:rsidP="001C31C9">
      <w:pPr>
        <w:pStyle w:val="Caption"/>
        <w:spacing w:before="0"/>
        <w:jc w:val="left"/>
        <w:rPr>
          <w:i w:val="0"/>
          <w:sz w:val="16"/>
          <w:lang w:val="en-AU"/>
        </w:rPr>
      </w:pPr>
      <w:r w:rsidRPr="00E63421">
        <w:rPr>
          <w:i w:val="0"/>
          <w:sz w:val="16"/>
          <w:lang w:val="en-AU"/>
        </w:rPr>
        <w:t>Ita Carolita (LAPAN)</w:t>
      </w:r>
    </w:p>
    <w:p w:rsidR="00E63421" w:rsidRPr="00E63421" w:rsidRDefault="00E63421" w:rsidP="001C31C9">
      <w:pPr>
        <w:pStyle w:val="Caption"/>
        <w:spacing w:before="0"/>
        <w:jc w:val="left"/>
        <w:rPr>
          <w:i w:val="0"/>
          <w:sz w:val="16"/>
          <w:lang w:val="en-AU"/>
        </w:rPr>
      </w:pPr>
      <w:r w:rsidRPr="00E63421">
        <w:rPr>
          <w:i w:val="0"/>
          <w:sz w:val="16"/>
          <w:lang w:val="en-AU"/>
        </w:rPr>
        <w:t>K. R. Manjunath (ISRO)</w:t>
      </w:r>
    </w:p>
    <w:p w:rsidR="00E63421" w:rsidRPr="00E63421" w:rsidRDefault="00E63421" w:rsidP="001C31C9">
      <w:pPr>
        <w:pStyle w:val="Caption"/>
        <w:spacing w:before="0"/>
        <w:jc w:val="left"/>
        <w:rPr>
          <w:i w:val="0"/>
          <w:sz w:val="16"/>
          <w:lang w:val="en-AU"/>
        </w:rPr>
      </w:pPr>
      <w:r w:rsidRPr="00E63421">
        <w:rPr>
          <w:i w:val="0"/>
          <w:sz w:val="16"/>
          <w:lang w:val="en-AU"/>
        </w:rPr>
        <w:t>Shoji  Kimura (RESTEC)</w:t>
      </w:r>
    </w:p>
    <w:p w:rsidR="00E63421" w:rsidRPr="00E63421" w:rsidRDefault="00E63421" w:rsidP="001C31C9">
      <w:pPr>
        <w:pStyle w:val="Caption"/>
        <w:spacing w:before="0"/>
        <w:jc w:val="left"/>
        <w:rPr>
          <w:i w:val="0"/>
          <w:sz w:val="16"/>
          <w:lang w:val="en-AU"/>
        </w:rPr>
      </w:pPr>
      <w:r w:rsidRPr="00E63421">
        <w:rPr>
          <w:i w:val="0"/>
          <w:sz w:val="16"/>
          <w:lang w:val="en-AU"/>
        </w:rPr>
        <w:t>Lai Anh Khoi (VAST/STI)</w:t>
      </w:r>
    </w:p>
    <w:p w:rsidR="00E63421" w:rsidRPr="00E63421" w:rsidRDefault="00E63421" w:rsidP="001C31C9">
      <w:pPr>
        <w:pStyle w:val="Caption"/>
        <w:spacing w:before="0"/>
        <w:jc w:val="left"/>
        <w:rPr>
          <w:i w:val="0"/>
          <w:sz w:val="16"/>
          <w:lang w:val="en-AU"/>
        </w:rPr>
      </w:pPr>
      <w:r w:rsidRPr="00E63421">
        <w:rPr>
          <w:i w:val="0"/>
          <w:sz w:val="16"/>
          <w:lang w:val="en-AU"/>
        </w:rPr>
        <w:t>Lal Samarakoon (CanAsia)</w:t>
      </w:r>
    </w:p>
    <w:p w:rsidR="00E63421" w:rsidRPr="00E63421" w:rsidRDefault="00E63421" w:rsidP="001C31C9">
      <w:pPr>
        <w:pStyle w:val="Caption"/>
        <w:spacing w:before="0"/>
        <w:jc w:val="left"/>
        <w:rPr>
          <w:i w:val="0"/>
          <w:sz w:val="16"/>
          <w:lang w:val="en-AU"/>
        </w:rPr>
      </w:pPr>
      <w:r w:rsidRPr="00E63421">
        <w:rPr>
          <w:i w:val="0"/>
          <w:sz w:val="16"/>
          <w:lang w:val="en-AU"/>
        </w:rPr>
        <w:t>Muhrizal Sarwani (MOA)</w:t>
      </w:r>
    </w:p>
    <w:p w:rsidR="00E63421" w:rsidRPr="00E63421" w:rsidRDefault="00E63421" w:rsidP="001C31C9">
      <w:pPr>
        <w:pStyle w:val="Caption"/>
        <w:spacing w:before="0"/>
        <w:jc w:val="left"/>
        <w:rPr>
          <w:i w:val="0"/>
          <w:sz w:val="16"/>
          <w:lang w:val="en-AU"/>
        </w:rPr>
      </w:pPr>
      <w:r w:rsidRPr="00E63421">
        <w:rPr>
          <w:i w:val="0"/>
          <w:sz w:val="16"/>
          <w:lang w:val="en-AU"/>
        </w:rPr>
        <w:t>Matthew Steventon  (SIMBIOS)</w:t>
      </w:r>
    </w:p>
    <w:p w:rsidR="00E63421" w:rsidRPr="00E63421" w:rsidRDefault="00E63421" w:rsidP="001C31C9">
      <w:pPr>
        <w:pStyle w:val="Caption"/>
        <w:spacing w:before="0"/>
        <w:jc w:val="left"/>
        <w:rPr>
          <w:i w:val="0"/>
          <w:sz w:val="16"/>
          <w:lang w:val="en-AU"/>
        </w:rPr>
      </w:pPr>
      <w:r w:rsidRPr="00E63421">
        <w:rPr>
          <w:i w:val="0"/>
          <w:sz w:val="16"/>
          <w:lang w:val="en-AU"/>
        </w:rPr>
        <w:t>Tsugito Nagano (RESTEC)</w:t>
      </w:r>
    </w:p>
    <w:p w:rsidR="00E63421" w:rsidRPr="00E63421" w:rsidRDefault="00E63421" w:rsidP="001C31C9">
      <w:pPr>
        <w:pStyle w:val="Caption"/>
        <w:spacing w:before="0"/>
        <w:jc w:val="left"/>
        <w:rPr>
          <w:i w:val="0"/>
          <w:sz w:val="16"/>
          <w:lang w:val="en-AU"/>
        </w:rPr>
      </w:pPr>
      <w:r w:rsidRPr="00E63421">
        <w:rPr>
          <w:i w:val="0"/>
          <w:sz w:val="16"/>
          <w:lang w:val="en-AU"/>
        </w:rPr>
        <w:t>Lam Dao Nguyen (VAST/VNSC)</w:t>
      </w:r>
    </w:p>
    <w:p w:rsidR="00E63421" w:rsidRPr="00E63421" w:rsidRDefault="00E63421" w:rsidP="001C31C9">
      <w:pPr>
        <w:pStyle w:val="Caption"/>
        <w:spacing w:before="0"/>
        <w:jc w:val="left"/>
        <w:rPr>
          <w:i w:val="0"/>
          <w:sz w:val="16"/>
          <w:lang w:val="en-AU"/>
        </w:rPr>
      </w:pPr>
      <w:r w:rsidRPr="00E63421">
        <w:rPr>
          <w:i w:val="0"/>
          <w:sz w:val="16"/>
          <w:lang w:val="en-AU"/>
        </w:rPr>
        <w:t>Son Nguyen-Thanh  (NCU)</w:t>
      </w:r>
    </w:p>
    <w:p w:rsidR="00E63421" w:rsidRPr="00E63421" w:rsidRDefault="00E63421" w:rsidP="001C31C9">
      <w:pPr>
        <w:pStyle w:val="Caption"/>
        <w:spacing w:before="0"/>
        <w:jc w:val="left"/>
        <w:rPr>
          <w:i w:val="0"/>
          <w:sz w:val="16"/>
          <w:lang w:val="en-AU"/>
        </w:rPr>
      </w:pPr>
      <w:r w:rsidRPr="00E63421">
        <w:rPr>
          <w:i w:val="0"/>
          <w:sz w:val="16"/>
          <w:lang w:val="en-AU"/>
        </w:rPr>
        <w:t>Osamu Ochiai (JAXA)</w:t>
      </w:r>
    </w:p>
    <w:p w:rsidR="00E63421" w:rsidRPr="00E63421" w:rsidRDefault="00E63421" w:rsidP="001C31C9">
      <w:pPr>
        <w:pStyle w:val="Caption"/>
        <w:spacing w:before="0"/>
        <w:jc w:val="left"/>
        <w:rPr>
          <w:i w:val="0"/>
          <w:sz w:val="16"/>
          <w:lang w:val="en-AU"/>
        </w:rPr>
      </w:pPr>
      <w:r w:rsidRPr="00E63421">
        <w:rPr>
          <w:i w:val="0"/>
          <w:sz w:val="16"/>
          <w:lang w:val="en-AU"/>
        </w:rPr>
        <w:t>Kei Oyoshi (JAXA)</w:t>
      </w:r>
      <w:r>
        <w:rPr>
          <w:i w:val="0"/>
          <w:sz w:val="16"/>
          <w:lang w:val="en-AU"/>
        </w:rPr>
        <w:t xml:space="preserve"> *</w:t>
      </w:r>
    </w:p>
    <w:p w:rsidR="00E63421" w:rsidRPr="00E63421" w:rsidRDefault="00E63421" w:rsidP="001C31C9">
      <w:pPr>
        <w:pStyle w:val="Caption"/>
        <w:spacing w:before="0"/>
        <w:jc w:val="left"/>
        <w:rPr>
          <w:i w:val="0"/>
          <w:sz w:val="16"/>
          <w:lang w:val="en-AU"/>
        </w:rPr>
      </w:pPr>
      <w:r w:rsidRPr="00E63421">
        <w:rPr>
          <w:i w:val="0"/>
          <w:sz w:val="16"/>
          <w:lang w:val="en-AU"/>
        </w:rPr>
        <w:t>Okumura Toshio (RESTEC)</w:t>
      </w:r>
    </w:p>
    <w:p w:rsidR="00E63421" w:rsidRPr="00E63421" w:rsidRDefault="00E63421" w:rsidP="001C31C9">
      <w:pPr>
        <w:pStyle w:val="Caption"/>
        <w:spacing w:before="0"/>
        <w:jc w:val="left"/>
        <w:rPr>
          <w:i w:val="0"/>
          <w:sz w:val="16"/>
          <w:lang w:val="en-AU"/>
        </w:rPr>
      </w:pPr>
      <w:r w:rsidRPr="00E63421">
        <w:rPr>
          <w:i w:val="0"/>
          <w:sz w:val="16"/>
          <w:lang w:val="en-AU"/>
        </w:rPr>
        <w:t>Pakorn Petchprayoon (GISTDA)</w:t>
      </w:r>
    </w:p>
    <w:p w:rsidR="00E63421" w:rsidRPr="00E63421" w:rsidRDefault="00E63421" w:rsidP="001C31C9">
      <w:pPr>
        <w:pStyle w:val="Caption"/>
        <w:spacing w:before="0"/>
        <w:jc w:val="left"/>
        <w:rPr>
          <w:i w:val="0"/>
          <w:sz w:val="16"/>
          <w:lang w:val="en-AU"/>
        </w:rPr>
      </w:pPr>
      <w:r w:rsidRPr="00E63421">
        <w:rPr>
          <w:i w:val="0"/>
          <w:sz w:val="16"/>
          <w:lang w:val="en-AU"/>
        </w:rPr>
        <w:t>Mahmud Raimadoya (Bogor Agricultural University)</w:t>
      </w:r>
    </w:p>
    <w:p w:rsidR="00E63421" w:rsidRPr="00E63421" w:rsidRDefault="00E63421" w:rsidP="001C31C9">
      <w:pPr>
        <w:pStyle w:val="Caption"/>
        <w:spacing w:before="0"/>
        <w:jc w:val="left"/>
        <w:rPr>
          <w:i w:val="0"/>
          <w:sz w:val="16"/>
          <w:lang w:val="en-AU"/>
        </w:rPr>
      </w:pPr>
      <w:r w:rsidRPr="00E63421">
        <w:rPr>
          <w:i w:val="0"/>
          <w:sz w:val="16"/>
          <w:lang w:val="en-AU"/>
        </w:rPr>
        <w:t>Rajeev Jaiswal  (ISRO)</w:t>
      </w:r>
    </w:p>
    <w:p w:rsidR="00E63421" w:rsidRPr="00E63421" w:rsidRDefault="00E63421" w:rsidP="001C31C9">
      <w:pPr>
        <w:pStyle w:val="Caption"/>
        <w:spacing w:before="0"/>
        <w:jc w:val="left"/>
        <w:rPr>
          <w:i w:val="0"/>
          <w:sz w:val="16"/>
          <w:lang w:val="en-AU"/>
        </w:rPr>
      </w:pPr>
      <w:r w:rsidRPr="00E63421">
        <w:rPr>
          <w:i w:val="0"/>
          <w:sz w:val="16"/>
          <w:lang w:val="en-AU"/>
        </w:rPr>
        <w:t>Rashid Shariff (UPM)</w:t>
      </w:r>
    </w:p>
    <w:p w:rsidR="00E63421" w:rsidRPr="00E63421" w:rsidRDefault="00E63421" w:rsidP="001C31C9">
      <w:pPr>
        <w:pStyle w:val="Caption"/>
        <w:spacing w:before="0"/>
        <w:jc w:val="left"/>
        <w:rPr>
          <w:i w:val="0"/>
          <w:sz w:val="16"/>
          <w:lang w:val="en-AU"/>
        </w:rPr>
      </w:pPr>
      <w:r w:rsidRPr="00E63421">
        <w:rPr>
          <w:i w:val="0"/>
          <w:sz w:val="16"/>
          <w:lang w:val="en-AU"/>
        </w:rPr>
        <w:t>Rizatus Shofiyati (MOA)</w:t>
      </w:r>
    </w:p>
    <w:p w:rsidR="00E63421" w:rsidRPr="00E63421" w:rsidRDefault="00E63421" w:rsidP="001C31C9">
      <w:pPr>
        <w:pStyle w:val="Caption"/>
        <w:spacing w:before="0"/>
        <w:jc w:val="left"/>
        <w:rPr>
          <w:i w:val="0"/>
          <w:sz w:val="16"/>
          <w:lang w:val="en-AU"/>
        </w:rPr>
      </w:pPr>
      <w:r w:rsidRPr="00E63421">
        <w:rPr>
          <w:i w:val="0"/>
          <w:sz w:val="16"/>
          <w:lang w:val="en-AU"/>
        </w:rPr>
        <w:t>Ray Shibendu (NFCF)</w:t>
      </w:r>
    </w:p>
    <w:p w:rsidR="00E63421" w:rsidRPr="00E63421" w:rsidRDefault="00E63421" w:rsidP="001C31C9">
      <w:pPr>
        <w:pStyle w:val="Caption"/>
        <w:spacing w:before="0"/>
        <w:jc w:val="left"/>
        <w:rPr>
          <w:i w:val="0"/>
          <w:sz w:val="16"/>
          <w:lang w:val="en-AU"/>
        </w:rPr>
      </w:pPr>
      <w:r w:rsidRPr="00E63421">
        <w:rPr>
          <w:i w:val="0"/>
          <w:sz w:val="16"/>
          <w:lang w:val="en-AU"/>
        </w:rPr>
        <w:t>Seishi Ninomiya (U Tokyo)</w:t>
      </w:r>
    </w:p>
    <w:p w:rsidR="00E63421" w:rsidRPr="00E63421" w:rsidRDefault="00E63421" w:rsidP="001C31C9">
      <w:pPr>
        <w:pStyle w:val="Caption"/>
        <w:spacing w:before="0"/>
        <w:jc w:val="left"/>
        <w:rPr>
          <w:i w:val="0"/>
          <w:sz w:val="16"/>
          <w:lang w:val="en-AU"/>
        </w:rPr>
      </w:pPr>
      <w:r w:rsidRPr="00E63421">
        <w:rPr>
          <w:i w:val="0"/>
          <w:sz w:val="16"/>
          <w:lang w:val="en-AU"/>
        </w:rPr>
        <w:t>Shin-ichi Sobue (JAXA)</w:t>
      </w:r>
      <w:r>
        <w:rPr>
          <w:i w:val="0"/>
          <w:sz w:val="16"/>
          <w:lang w:val="en-AU"/>
        </w:rPr>
        <w:t xml:space="preserve"> *</w:t>
      </w:r>
    </w:p>
    <w:p w:rsidR="00E63421" w:rsidRPr="00E63421" w:rsidRDefault="00E63421" w:rsidP="001C31C9">
      <w:pPr>
        <w:pStyle w:val="Caption"/>
        <w:spacing w:before="0"/>
        <w:jc w:val="left"/>
        <w:rPr>
          <w:i w:val="0"/>
          <w:sz w:val="16"/>
          <w:lang w:val="en-AU"/>
        </w:rPr>
      </w:pPr>
      <w:r w:rsidRPr="00E63421">
        <w:rPr>
          <w:i w:val="0"/>
          <w:sz w:val="16"/>
          <w:lang w:val="en-AU"/>
        </w:rPr>
        <w:t>Suk Young Hong (Korea)</w:t>
      </w:r>
    </w:p>
    <w:p w:rsidR="00E63421" w:rsidRPr="00E63421" w:rsidRDefault="00E63421" w:rsidP="001C31C9">
      <w:pPr>
        <w:pStyle w:val="Caption"/>
        <w:spacing w:before="0"/>
        <w:jc w:val="left"/>
        <w:rPr>
          <w:i w:val="0"/>
          <w:sz w:val="16"/>
          <w:lang w:val="en-AU"/>
        </w:rPr>
      </w:pPr>
      <w:r w:rsidRPr="00E63421">
        <w:rPr>
          <w:i w:val="0"/>
          <w:sz w:val="16"/>
          <w:lang w:val="en-AU"/>
        </w:rPr>
        <w:t>Thatheva Saphangthong (MAF, Lao)</w:t>
      </w:r>
    </w:p>
    <w:p w:rsidR="00E63421" w:rsidRPr="00E63421" w:rsidRDefault="00E63421" w:rsidP="001C31C9">
      <w:pPr>
        <w:pStyle w:val="Caption"/>
        <w:spacing w:before="0"/>
        <w:jc w:val="left"/>
        <w:rPr>
          <w:i w:val="0"/>
          <w:sz w:val="16"/>
          <w:lang w:val="en-AU"/>
        </w:rPr>
      </w:pPr>
      <w:r w:rsidRPr="00E63421">
        <w:rPr>
          <w:i w:val="0"/>
          <w:sz w:val="16"/>
          <w:lang w:val="en-AU"/>
        </w:rPr>
        <w:t>Thuy Le Toan (CESBIO)</w:t>
      </w:r>
      <w:r>
        <w:rPr>
          <w:i w:val="0"/>
          <w:sz w:val="16"/>
          <w:lang w:val="en-AU"/>
        </w:rPr>
        <w:t xml:space="preserve"> *</w:t>
      </w:r>
    </w:p>
    <w:p w:rsidR="00E63421" w:rsidRPr="00E63421" w:rsidRDefault="00E63421" w:rsidP="001C31C9">
      <w:pPr>
        <w:pStyle w:val="Caption"/>
        <w:spacing w:before="0"/>
        <w:jc w:val="left"/>
        <w:rPr>
          <w:i w:val="0"/>
          <w:sz w:val="16"/>
          <w:lang w:val="en-AU"/>
        </w:rPr>
      </w:pPr>
      <w:r w:rsidRPr="00E63421">
        <w:rPr>
          <w:i w:val="0"/>
          <w:sz w:val="16"/>
          <w:lang w:val="en-AU"/>
        </w:rPr>
        <w:t>Bingfang Wu (RADI)</w:t>
      </w:r>
    </w:p>
    <w:p w:rsidR="00D11CBE" w:rsidRPr="001C31C9" w:rsidRDefault="00E63421" w:rsidP="001C31C9">
      <w:pPr>
        <w:pStyle w:val="Caption"/>
        <w:spacing w:before="0"/>
        <w:jc w:val="left"/>
        <w:rPr>
          <w:i w:val="0"/>
          <w:sz w:val="16"/>
          <w:lang w:val="en-AU"/>
        </w:rPr>
      </w:pPr>
      <w:r w:rsidRPr="00E63421">
        <w:rPr>
          <w:i w:val="0"/>
          <w:sz w:val="16"/>
          <w:lang w:val="en-AU"/>
        </w:rPr>
        <w:t>Yih Yeon Kim (Korea)</w:t>
      </w:r>
    </w:p>
    <w:p w:rsidR="00B644FA" w:rsidRDefault="00256FDD" w:rsidP="001C31C9">
      <w:pPr>
        <w:pStyle w:val="Caption"/>
        <w:spacing w:before="0"/>
        <w:rPr>
          <w:sz w:val="16"/>
          <w:lang w:val="en-AU" w:eastAsia="ja-JP"/>
        </w:rPr>
      </w:pPr>
      <w:r>
        <w:rPr>
          <w:sz w:val="16"/>
          <w:lang w:val="en-AU"/>
        </w:rPr>
        <w:t>(* indicates Leads/</w:t>
      </w:r>
      <w:r w:rsidR="002D0F7E" w:rsidRPr="002D0F7E">
        <w:rPr>
          <w:sz w:val="16"/>
          <w:lang w:val="en-US"/>
        </w:rPr>
        <w:t>Vice-Leads</w:t>
      </w:r>
      <w:r>
        <w:rPr>
          <w:sz w:val="16"/>
          <w:lang w:val="en-AU"/>
        </w:rPr>
        <w:t>)</w:t>
      </w:r>
    </w:p>
    <w:p w:rsidR="00150D54" w:rsidRDefault="00150D54" w:rsidP="00D92614"/>
    <w:p w:rsidR="00B644FA" w:rsidRPr="00D92614" w:rsidRDefault="00B644FA" w:rsidP="00D92614"/>
    <w:sectPr w:rsidR="00B644FA" w:rsidRPr="00D92614" w:rsidSect="00511031">
      <w:pgSz w:w="11901" w:h="16817" w:orient="landscape" w:code="9"/>
      <w:pgMar w:top="1134" w:right="1418" w:bottom="1418" w:left="1418" w:header="72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D6" w:rsidRDefault="00651BD6">
      <w:r>
        <w:separator/>
      </w:r>
    </w:p>
  </w:endnote>
  <w:endnote w:type="continuationSeparator" w:id="0">
    <w:p w:rsidR="00651BD6" w:rsidRDefault="00651BD6">
      <w:r>
        <w:continuationSeparator/>
      </w:r>
    </w:p>
  </w:endnote>
  <w:endnote w:type="continuationNotice" w:id="1">
    <w:p w:rsidR="00651BD6" w:rsidRDefault="00651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Neue LT">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186"/>
      <w:gridCol w:w="3193"/>
      <w:gridCol w:w="3186"/>
    </w:tblGrid>
    <w:tr w:rsidR="00F50A1B">
      <w:tc>
        <w:tcPr>
          <w:tcW w:w="3186" w:type="dxa"/>
          <w:vAlign w:val="bottom"/>
        </w:tcPr>
        <w:p w:rsidR="00F50A1B" w:rsidRDefault="00F50A1B">
          <w:pPr>
            <w:pStyle w:val="FooterEvenLeft"/>
            <w:rPr>
              <w:rStyle w:val="EndFooterSection"/>
            </w:rPr>
          </w:pPr>
          <w:r>
            <w:rPr>
              <w:rStyle w:val="EndFooterSection"/>
            </w:rPr>
            <w:t>Page</w:t>
          </w:r>
          <w:r>
            <w:rPr>
              <w:rStyle w:val="EndFooterSection"/>
            </w:rPr>
            <w:tab/>
          </w:r>
          <w:r>
            <w:rPr>
              <w:rStyle w:val="EndFooterSection"/>
            </w:rPr>
            <w:fldChar w:fldCharType="begin"/>
          </w:r>
          <w:r>
            <w:rPr>
              <w:rStyle w:val="EndFooterSection"/>
            </w:rPr>
            <w:instrText xml:space="preserve"> PAGE </w:instrText>
          </w:r>
          <w:r>
            <w:rPr>
              <w:rStyle w:val="EndFooterSection"/>
            </w:rPr>
            <w:fldChar w:fldCharType="separate"/>
          </w:r>
          <w:r>
            <w:rPr>
              <w:rStyle w:val="EndFooterSection"/>
              <w:noProof/>
            </w:rPr>
            <w:t>1</w:t>
          </w:r>
          <w:r>
            <w:rPr>
              <w:rStyle w:val="EndFooterSection"/>
            </w:rPr>
            <w:fldChar w:fldCharType="end"/>
          </w:r>
        </w:p>
      </w:tc>
      <w:tc>
        <w:tcPr>
          <w:tcW w:w="3193" w:type="dxa"/>
          <w:vAlign w:val="bottom"/>
        </w:tcPr>
        <w:p w:rsidR="00F50A1B" w:rsidRDefault="00F50A1B">
          <w:pPr>
            <w:pStyle w:val="Footer"/>
            <w:rPr>
              <w:lang w:eastAsia="ja-JP"/>
            </w:rPr>
          </w:pPr>
          <w:r>
            <w:fldChar w:fldCharType="begin"/>
          </w:r>
          <w:r>
            <w:rPr>
              <w:lang w:eastAsia="ja-JP"/>
            </w:rPr>
            <w:instrText xml:space="preserve"> REF protmarking </w:instrText>
          </w:r>
          <w:r>
            <w:fldChar w:fldCharType="separate"/>
          </w:r>
          <w:r>
            <w:rPr>
              <w:rFonts w:hint="eastAsia"/>
              <w:b/>
              <w:bCs/>
              <w:lang w:eastAsia="ja-JP"/>
            </w:rPr>
            <w:t>エラー</w:t>
          </w:r>
          <w:r>
            <w:rPr>
              <w:rFonts w:hint="eastAsia"/>
              <w:b/>
              <w:bCs/>
              <w:lang w:eastAsia="ja-JP"/>
            </w:rPr>
            <w:t xml:space="preserve">! </w:t>
          </w:r>
          <w:r>
            <w:rPr>
              <w:rFonts w:hint="eastAsia"/>
              <w:b/>
              <w:bCs/>
              <w:lang w:eastAsia="ja-JP"/>
            </w:rPr>
            <w:t>参照元が見つかりません。</w:t>
          </w:r>
          <w:r>
            <w:fldChar w:fldCharType="end"/>
          </w:r>
        </w:p>
      </w:tc>
      <w:tc>
        <w:tcPr>
          <w:tcW w:w="3186" w:type="dxa"/>
          <w:vAlign w:val="bottom"/>
        </w:tcPr>
        <w:p w:rsidR="00F50A1B" w:rsidRDefault="00F50A1B">
          <w:pPr>
            <w:pStyle w:val="FooterEvenRight"/>
            <w:rPr>
              <w:lang w:eastAsia="ja-JP"/>
            </w:rPr>
          </w:pPr>
          <w:r>
            <w:fldChar w:fldCharType="begin"/>
          </w:r>
          <w:r>
            <w:rPr>
              <w:lang w:eastAsia="ja-JP"/>
            </w:rPr>
            <w:instrText xml:space="preserve"> REF DocNumber </w:instrText>
          </w:r>
          <w:r>
            <w:fldChar w:fldCharType="separate"/>
          </w:r>
          <w:r>
            <w:rPr>
              <w:rFonts w:hint="eastAsia"/>
              <w:b/>
              <w:bCs/>
              <w:lang w:eastAsia="ja-JP"/>
            </w:rPr>
            <w:t>エラー</w:t>
          </w:r>
          <w:r>
            <w:rPr>
              <w:rFonts w:hint="eastAsia"/>
              <w:b/>
              <w:bCs/>
              <w:lang w:eastAsia="ja-JP"/>
            </w:rPr>
            <w:t xml:space="preserve">! </w:t>
          </w:r>
          <w:r>
            <w:rPr>
              <w:rFonts w:hint="eastAsia"/>
              <w:b/>
              <w:bCs/>
              <w:lang w:eastAsia="ja-JP"/>
            </w:rPr>
            <w:t>参照元が見つかりません。</w:t>
          </w:r>
          <w:r>
            <w:fldChar w:fldCharType="end"/>
          </w:r>
        </w:p>
      </w:tc>
    </w:tr>
  </w:tbl>
  <w:p w:rsidR="00F50A1B" w:rsidRDefault="00F50A1B">
    <w:pPr>
      <w:pStyle w:val="Footer"/>
      <w:rPr>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1B" w:rsidRDefault="00F50A1B" w:rsidP="00D92614">
    <w:pPr>
      <w:pStyle w:val="authoretc"/>
      <w:framePr w:w="10423" w:h="6665" w:hRule="exact" w:wrap="notBeside" w:vAnchor="page" w:hAnchor="page" w:x="795" w:y="10187"/>
      <w:ind w:left="851"/>
    </w:pPr>
    <w:r>
      <w:rPr>
        <w:noProof/>
        <w:lang w:val="en-US" w:eastAsia="ja-JP"/>
      </w:rPr>
      <w:drawing>
        <wp:inline distT="0" distB="0" distL="0" distR="0" wp14:anchorId="05B72016" wp14:editId="5D56AE9A">
          <wp:extent cx="3911600" cy="1828800"/>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0" cy="1828800"/>
                  </a:xfrm>
                  <a:prstGeom prst="rect">
                    <a:avLst/>
                  </a:prstGeom>
                  <a:noFill/>
                  <a:ln>
                    <a:noFill/>
                  </a:ln>
                </pic:spPr>
              </pic:pic>
            </a:graphicData>
          </a:graphic>
        </wp:inline>
      </w:drawing>
    </w:r>
    <w:r>
      <w:rPr>
        <w:noProof/>
        <w:lang w:val="en-US" w:eastAsia="ja-JP"/>
      </w:rPr>
      <w:drawing>
        <wp:inline distT="0" distB="0" distL="0" distR="0" wp14:anchorId="61753624" wp14:editId="68AAE801">
          <wp:extent cx="1536700" cy="457200"/>
          <wp:effectExtent l="0" t="0" r="12700" b="0"/>
          <wp:docPr id="15"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36700" cy="457200"/>
                  </a:xfrm>
                  <a:prstGeom prst="rect">
                    <a:avLst/>
                  </a:prstGeom>
                </pic:spPr>
              </pic:pic>
            </a:graphicData>
          </a:graphic>
        </wp:inline>
      </w:drawing>
    </w:r>
  </w:p>
  <w:p w:rsidR="00F50A1B" w:rsidRDefault="00F50A1B" w:rsidP="00ED581A">
    <w:pPr>
      <w:pStyle w:val="authoretc"/>
      <w:framePr w:w="10423" w:h="6665" w:hRule="exact" w:wrap="notBeside" w:vAnchor="page" w:hAnchor="page" w:x="795" w:y="10187"/>
      <w:ind w:left="851"/>
      <w:rPr>
        <w:rFonts w:ascii="Helvetica" w:hAnsi="Helvetica"/>
        <w:color w:val="999999"/>
        <w:sz w:val="24"/>
      </w:rPr>
    </w:pPr>
    <w:r>
      <w:br/>
    </w:r>
  </w:p>
  <w:p w:rsidR="00F50A1B" w:rsidRDefault="00F50A1B" w:rsidP="00ED581A">
    <w:pPr>
      <w:pStyle w:val="authoretc"/>
      <w:framePr w:w="10423" w:h="6665" w:hRule="exact" w:wrap="notBeside" w:vAnchor="page" w:hAnchor="page" w:x="795" w:y="10187"/>
      <w:ind w:left="851"/>
      <w:rPr>
        <w:rFonts w:ascii="Helvetica" w:hAnsi="Helvetica"/>
        <w:color w:val="999999"/>
        <w:sz w:val="24"/>
      </w:rPr>
    </w:pPr>
    <w:r>
      <w:rPr>
        <w:rFonts w:ascii="Helvetica" w:hAnsi="Helvetica"/>
        <w:color w:val="999999"/>
        <w:sz w:val="24"/>
      </w:rPr>
      <w:t>March 2019</w:t>
    </w:r>
    <w:r>
      <w:rPr>
        <w:rFonts w:ascii="Helvetica" w:hAnsi="Helvetica"/>
        <w:color w:val="999999"/>
        <w:sz w:val="24"/>
      </w:rPr>
      <w:br/>
      <w:t xml:space="preserve">Cover </w:t>
    </w:r>
    <w:r w:rsidRPr="00EA2D21">
      <w:rPr>
        <w:rFonts w:ascii="Helvetica" w:hAnsi="Helvetica"/>
        <w:color w:val="999999"/>
        <w:sz w:val="24"/>
      </w:rPr>
      <w:t>+ 1</w:t>
    </w:r>
    <w:r>
      <w:rPr>
        <w:rFonts w:ascii="Helvetica" w:hAnsi="Helvetica"/>
        <w:color w:val="999999"/>
        <w:sz w:val="24"/>
      </w:rPr>
      <w:t>5</w:t>
    </w:r>
    <w:r w:rsidRPr="00EA2D21">
      <w:rPr>
        <w:rFonts w:ascii="Helvetica" w:hAnsi="Helvetica"/>
        <w:color w:val="999999"/>
        <w:sz w:val="24"/>
      </w:rPr>
      <w:t xml:space="preserve"> pages</w:t>
    </w: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ED581A">
    <w:pPr>
      <w:pStyle w:val="authoretc"/>
      <w:framePr w:w="10423" w:h="6665" w:hRule="exact" w:wrap="notBeside" w:vAnchor="page" w:hAnchor="page" w:x="795" w:y="10187"/>
      <w:ind w:left="851"/>
      <w:jc w:val="right"/>
      <w:rPr>
        <w:rFonts w:ascii="Helvetica" w:hAnsi="Helvetica"/>
        <w:color w:val="999999"/>
        <w:sz w:val="24"/>
      </w:rPr>
    </w:pP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ED581A">
    <w:pPr>
      <w:pStyle w:val="authoretc"/>
      <w:framePr w:w="10423" w:h="6665" w:hRule="exact" w:wrap="notBeside" w:vAnchor="page" w:hAnchor="page" w:x="795" w:y="10187"/>
      <w:tabs>
        <w:tab w:val="left" w:pos="9923"/>
      </w:tabs>
      <w:ind w:left="851" w:right="637"/>
      <w:jc w:val="right"/>
      <w:rPr>
        <w:rFonts w:ascii="Helvetica" w:hAnsi="Helvetica"/>
        <w:color w:val="999999"/>
        <w:sz w:val="24"/>
      </w:rPr>
    </w:pP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ED581A">
    <w:pPr>
      <w:pStyle w:val="authoretc"/>
      <w:framePr w:w="10423" w:h="6665" w:hRule="exact" w:wrap="notBeside" w:vAnchor="page" w:hAnchor="page" w:x="795" w:y="10187"/>
      <w:ind w:left="851"/>
      <w:rPr>
        <w:rFonts w:ascii="Helvetica" w:hAnsi="Helvetica"/>
        <w:color w:val="999999"/>
        <w:sz w:val="24"/>
      </w:rPr>
    </w:pPr>
  </w:p>
  <w:p w:rsidR="00F50A1B" w:rsidRDefault="00F50A1B" w:rsidP="00C422D1">
    <w:pPr>
      <w:pStyle w:val="documentnumber"/>
      <w:framePr w:w="9888" w:wrap="notBeside" w:vAnchor="page" w:hAnchor="page" w:x="1155" w:y="5405"/>
      <w:ind w:left="851"/>
    </w:pPr>
    <w:r>
      <w:rPr>
        <w:noProof/>
        <w:lang w:val="en-US" w:eastAsia="ja-JP"/>
      </w:rPr>
      <w:drawing>
        <wp:inline distT="0" distB="0" distL="0" distR="0" wp14:anchorId="7F9361E6" wp14:editId="541FB834">
          <wp:extent cx="5458596" cy="2894199"/>
          <wp:effectExtent l="0" t="0" r="0" b="0"/>
          <wp:docPr id="16" name="図 29" descr="/Users/Kei/Desktop/スクリーンショット 2016-04-27 10.1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s/Kei/Desktop/スクリーンショット 2016-04-27 10.18.4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0598" cy="2911167"/>
                  </a:xfrm>
                  <a:prstGeom prst="rect">
                    <a:avLst/>
                  </a:prstGeom>
                  <a:noFill/>
                  <a:ln>
                    <a:noFill/>
                  </a:ln>
                </pic:spPr>
              </pic:pic>
            </a:graphicData>
          </a:graphic>
        </wp:inline>
      </w:drawing>
    </w:r>
  </w:p>
  <w:p w:rsidR="00F50A1B" w:rsidRDefault="00F50A1B">
    <w:pPr>
      <w:pStyle w:val="Footer"/>
    </w:pPr>
    <w:r w:rsidRPr="00ED581A">
      <w:rPr>
        <w:noProof/>
        <w:lang w:val="en-US" w:eastAsia="ja-JP"/>
      </w:rPr>
      <mc:AlternateContent>
        <mc:Choice Requires="wps">
          <w:drawing>
            <wp:anchor distT="4294967294" distB="4294967294" distL="114300" distR="114300" simplePos="0" relativeHeight="251664896" behindDoc="0" locked="0" layoutInCell="1" allowOverlap="1" wp14:anchorId="5FEA8246" wp14:editId="42949A09">
              <wp:simplePos x="0" y="0"/>
              <wp:positionH relativeFrom="column">
                <wp:posOffset>294005</wp:posOffset>
              </wp:positionH>
              <wp:positionV relativeFrom="paragraph">
                <wp:posOffset>-7966711</wp:posOffset>
              </wp:positionV>
              <wp:extent cx="4114800" cy="0"/>
              <wp:effectExtent l="0" t="19050" r="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38100">
                        <a:solidFill>
                          <a:srgbClr val="333399"/>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91736A" id="Line 1" o:spid="_x0000_s1026" style="position:absolute;left:0;text-align:left;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15pt,-627.3pt" to="347.15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" strokecolor="#339" strokeweight="3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188"/>
      <w:gridCol w:w="3188"/>
      <w:gridCol w:w="3188"/>
    </w:tblGrid>
    <w:tr w:rsidR="00F50A1B">
      <w:tc>
        <w:tcPr>
          <w:tcW w:w="3188" w:type="dxa"/>
          <w:vAlign w:val="bottom"/>
        </w:tcPr>
        <w:p w:rsidR="00F50A1B" w:rsidRDefault="00F50A1B">
          <w:pPr>
            <w:pStyle w:val="Footer"/>
            <w:rPr>
              <w:lang w:eastAsia="ja-JP"/>
            </w:rPr>
          </w:pPr>
          <w:r w:rsidRPr="004F1C09">
            <w:fldChar w:fldCharType="begin"/>
          </w:r>
          <w:r>
            <w:rPr>
              <w:lang w:eastAsia="ja-JP"/>
            </w:rPr>
            <w:instrText xml:space="preserve"> REF DocNumber \* MERGEFORMAT </w:instrText>
          </w:r>
          <w:r w:rsidRPr="004F1C09">
            <w:fldChar w:fldCharType="separate"/>
          </w:r>
          <w:r>
            <w:rPr>
              <w:rFonts w:hint="eastAsia"/>
              <w:b/>
              <w:bCs/>
              <w:lang w:eastAsia="ja-JP"/>
            </w:rPr>
            <w:t>エラー</w:t>
          </w:r>
          <w:r>
            <w:rPr>
              <w:rFonts w:hint="eastAsia"/>
              <w:b/>
              <w:bCs/>
              <w:lang w:eastAsia="ja-JP"/>
            </w:rPr>
            <w:t xml:space="preserve">! </w:t>
          </w:r>
          <w:r>
            <w:rPr>
              <w:rFonts w:hint="eastAsia"/>
              <w:b/>
              <w:bCs/>
              <w:lang w:eastAsia="ja-JP"/>
            </w:rPr>
            <w:t>参照元が見つかりません。</w:t>
          </w:r>
          <w:r w:rsidRPr="004F1C09">
            <w:fldChar w:fldCharType="end"/>
          </w:r>
        </w:p>
      </w:tc>
      <w:tc>
        <w:tcPr>
          <w:tcW w:w="3188" w:type="dxa"/>
          <w:vAlign w:val="bottom"/>
        </w:tcPr>
        <w:p w:rsidR="00F50A1B" w:rsidRDefault="00F50A1B">
          <w:pPr>
            <w:pStyle w:val="Footer"/>
            <w:rPr>
              <w:lang w:eastAsia="ja-JP"/>
            </w:rPr>
          </w:pPr>
        </w:p>
      </w:tc>
      <w:tc>
        <w:tcPr>
          <w:tcW w:w="3188" w:type="dxa"/>
          <w:vAlign w:val="bottom"/>
        </w:tcPr>
        <w:p w:rsidR="00F50A1B" w:rsidRDefault="00F50A1B">
          <w:pPr>
            <w:pStyle w:val="Footer"/>
            <w:jc w:val="right"/>
          </w:pPr>
          <w:r>
            <w:t xml:space="preserve">Page </w:t>
          </w:r>
          <w:r>
            <w:pgNum/>
          </w:r>
        </w:p>
      </w:tc>
    </w:tr>
  </w:tbl>
  <w:p w:rsidR="00F50A1B" w:rsidRDefault="00F50A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797"/>
      <w:gridCol w:w="6077"/>
      <w:gridCol w:w="1742"/>
    </w:tblGrid>
    <w:tr w:rsidR="00F50A1B">
      <w:tc>
        <w:tcPr>
          <w:tcW w:w="1797" w:type="dxa"/>
          <w:vAlign w:val="bottom"/>
        </w:tcPr>
        <w:p w:rsidR="00F50A1B" w:rsidRDefault="00F50A1B">
          <w:pPr>
            <w:pStyle w:val="FooterLeft"/>
          </w:pPr>
        </w:p>
      </w:tc>
      <w:tc>
        <w:tcPr>
          <w:tcW w:w="6077" w:type="dxa"/>
          <w:vAlign w:val="bottom"/>
        </w:tcPr>
        <w:p w:rsidR="00F50A1B" w:rsidRDefault="00F50A1B">
          <w:pPr>
            <w:pStyle w:val="Footer"/>
          </w:pPr>
        </w:p>
      </w:tc>
      <w:tc>
        <w:tcPr>
          <w:tcW w:w="1742" w:type="dxa"/>
          <w:vAlign w:val="bottom"/>
        </w:tcPr>
        <w:p w:rsidR="00F50A1B" w:rsidRDefault="00F50A1B">
          <w:pPr>
            <w:pStyle w:val="FooterRight"/>
            <w:tabs>
              <w:tab w:val="clear" w:pos="2534"/>
              <w:tab w:val="right" w:pos="1001"/>
              <w:tab w:val="right" w:pos="1451"/>
            </w:tabs>
            <w:rPr>
              <w:rStyle w:val="EndFooterSection"/>
            </w:rPr>
          </w:pPr>
          <w:r>
            <w:rPr>
              <w:rStyle w:val="EndFooterSection"/>
            </w:rPr>
            <w:tab/>
            <w:t>Page</w:t>
          </w:r>
          <w:r>
            <w:rPr>
              <w:rStyle w:val="EndFooterSection"/>
            </w:rPr>
            <w:tab/>
          </w:r>
          <w:r>
            <w:rPr>
              <w:rStyle w:val="EndFooterSection"/>
            </w:rPr>
            <w:fldChar w:fldCharType="begin"/>
          </w:r>
          <w:r>
            <w:rPr>
              <w:rStyle w:val="EndFooterSection"/>
            </w:rPr>
            <w:instrText xml:space="preserve"> PAGE </w:instrText>
          </w:r>
          <w:r>
            <w:rPr>
              <w:rStyle w:val="EndFooterSection"/>
            </w:rPr>
            <w:fldChar w:fldCharType="separate"/>
          </w:r>
          <w:r>
            <w:rPr>
              <w:rStyle w:val="EndFooterSection"/>
              <w:noProof/>
            </w:rPr>
            <w:t>8</w:t>
          </w:r>
          <w:r>
            <w:rPr>
              <w:rStyle w:val="EndFooterSection"/>
            </w:rPr>
            <w:fldChar w:fldCharType="end"/>
          </w:r>
        </w:p>
      </w:tc>
    </w:tr>
  </w:tbl>
  <w:p w:rsidR="00F50A1B" w:rsidRDefault="00F50A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1843"/>
      <w:gridCol w:w="5670"/>
      <w:gridCol w:w="1843"/>
    </w:tblGrid>
    <w:tr w:rsidR="00F50A1B">
      <w:tc>
        <w:tcPr>
          <w:tcW w:w="1843" w:type="dxa"/>
          <w:vAlign w:val="bottom"/>
        </w:tcPr>
        <w:p w:rsidR="00F50A1B" w:rsidRDefault="00F50A1B">
          <w:pPr>
            <w:pStyle w:val="FooterLeft"/>
            <w:rPr>
              <w:rFonts w:eastAsia="MS Mincho"/>
              <w:lang w:eastAsia="ja-JP"/>
            </w:rPr>
          </w:pPr>
        </w:p>
      </w:tc>
      <w:tc>
        <w:tcPr>
          <w:tcW w:w="5670" w:type="dxa"/>
          <w:vAlign w:val="bottom"/>
        </w:tcPr>
        <w:p w:rsidR="00F50A1B" w:rsidRDefault="00F50A1B">
          <w:pPr>
            <w:pStyle w:val="Footer"/>
          </w:pPr>
        </w:p>
      </w:tc>
      <w:tc>
        <w:tcPr>
          <w:tcW w:w="1843" w:type="dxa"/>
          <w:vAlign w:val="bottom"/>
        </w:tcPr>
        <w:p w:rsidR="00F50A1B" w:rsidRDefault="00F50A1B">
          <w:pPr>
            <w:pStyle w:val="FooterRight"/>
            <w:tabs>
              <w:tab w:val="clear" w:pos="2534"/>
              <w:tab w:val="right" w:pos="1310"/>
              <w:tab w:val="right" w:pos="1735"/>
            </w:tabs>
            <w:rPr>
              <w:rStyle w:val="EndFooterSection"/>
            </w:rPr>
          </w:pPr>
          <w:r>
            <w:rPr>
              <w:rStyle w:val="EndFooterSection"/>
            </w:rPr>
            <w:tab/>
            <w:t>Page</w:t>
          </w:r>
          <w:r>
            <w:rPr>
              <w:rStyle w:val="EndFooterSection"/>
            </w:rPr>
            <w:tab/>
          </w:r>
          <w:r>
            <w:rPr>
              <w:rStyle w:val="EndFooterSection"/>
            </w:rPr>
            <w:fldChar w:fldCharType="begin"/>
          </w:r>
          <w:r>
            <w:rPr>
              <w:rStyle w:val="EndFooterSection"/>
            </w:rPr>
            <w:instrText xml:space="preserve"> PAGE </w:instrText>
          </w:r>
          <w:r>
            <w:rPr>
              <w:rStyle w:val="EndFooterSection"/>
            </w:rPr>
            <w:fldChar w:fldCharType="separate"/>
          </w:r>
          <w:r>
            <w:rPr>
              <w:rStyle w:val="EndFooterSection"/>
              <w:noProof/>
            </w:rPr>
            <w:t>2</w:t>
          </w:r>
          <w:r>
            <w:rPr>
              <w:rStyle w:val="EndFooterSection"/>
            </w:rPr>
            <w:fldChar w:fldCharType="end"/>
          </w:r>
        </w:p>
      </w:tc>
    </w:tr>
  </w:tbl>
  <w:p w:rsidR="00F50A1B" w:rsidRDefault="00F50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D6" w:rsidRDefault="00651BD6">
      <w:r>
        <w:separator/>
      </w:r>
    </w:p>
  </w:footnote>
  <w:footnote w:type="continuationSeparator" w:id="0">
    <w:p w:rsidR="00651BD6" w:rsidRDefault="00651BD6">
      <w:r>
        <w:continuationSeparator/>
      </w:r>
    </w:p>
  </w:footnote>
  <w:footnote w:type="continuationNotice" w:id="1">
    <w:p w:rsidR="00651BD6" w:rsidRDefault="00651B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1B" w:rsidRDefault="00F50A1B">
    <w:pPr>
      <w:pStyle w:val="Header"/>
      <w:framePr w:wrap="notBeside"/>
      <w:rPr>
        <w:lang w:eastAsia="ja-JP"/>
      </w:rPr>
    </w:pPr>
    <w:r>
      <w:fldChar w:fldCharType="begin"/>
    </w:r>
    <w:r>
      <w:rPr>
        <w:lang w:eastAsia="ja-JP"/>
      </w:rPr>
      <w:instrText xml:space="preserve"> REF protmarking </w:instrText>
    </w:r>
    <w:r>
      <w:fldChar w:fldCharType="separate"/>
    </w:r>
    <w:r>
      <w:rPr>
        <w:rFonts w:hint="eastAsia"/>
        <w:b/>
        <w:bCs/>
        <w:lang w:eastAsia="ja-JP"/>
      </w:rPr>
      <w:t>エラー</w:t>
    </w:r>
    <w:r>
      <w:rPr>
        <w:rFonts w:hint="eastAsia"/>
        <w:b/>
        <w:bCs/>
        <w:lang w:eastAsia="ja-JP"/>
      </w:rPr>
      <w:t xml:space="preserve">! </w:t>
    </w:r>
    <w:r>
      <w:rPr>
        <w:rFonts w:hint="eastAsia"/>
        <w:b/>
        <w:bCs/>
        <w:lang w:eastAsia="ja-JP"/>
      </w:rPr>
      <w:t>参照元が見つかりません。</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1B" w:rsidRDefault="00F50A1B" w:rsidP="00ED581A">
    <w:pPr>
      <w:pStyle w:val="10"/>
      <w:framePr w:w="9669" w:h="1790" w:hRule="exact" w:wrap="around" w:hAnchor="page" w:x="1155" w:y="2165"/>
      <w:ind w:left="851" w:right="1247"/>
      <w:rPr>
        <w:rFonts w:ascii="Helvetica" w:hAnsi="Helvetica"/>
        <w:b/>
        <w:bCs/>
        <w:color w:val="999999"/>
        <w:sz w:val="36"/>
      </w:rPr>
    </w:pPr>
    <w:r w:rsidRPr="00511031">
      <w:rPr>
        <w:rFonts w:ascii="Helvetica" w:hAnsi="Helvetica"/>
        <w:b/>
        <w:bCs/>
        <w:color w:val="999999"/>
        <w:sz w:val="36"/>
      </w:rPr>
      <w:t>Work Plan</w:t>
    </w:r>
    <w:r>
      <w:rPr>
        <w:rFonts w:ascii="Helvetica" w:hAnsi="Helvetica"/>
        <w:b/>
        <w:bCs/>
        <w:color w:val="999999"/>
        <w:sz w:val="36"/>
      </w:rPr>
      <w:t xml:space="preserve"> for Phase-3</w:t>
    </w:r>
  </w:p>
  <w:p w:rsidR="00F50A1B" w:rsidRDefault="00F50A1B" w:rsidP="00C422D1">
    <w:pPr>
      <w:pStyle w:val="10"/>
      <w:framePr w:w="9669" w:h="1790" w:hRule="exact" w:wrap="around" w:hAnchor="page" w:x="1155" w:y="2165"/>
      <w:ind w:left="851" w:right="1247"/>
      <w:rPr>
        <w:rFonts w:ascii="Helvetica" w:hAnsi="Helvetica"/>
        <w:b/>
        <w:color w:val="999999"/>
      </w:rPr>
    </w:pPr>
    <w:r>
      <w:rPr>
        <w:rFonts w:ascii="Helvetica" w:hAnsi="Helvetica"/>
        <w:b/>
        <w:bCs/>
        <w:color w:val="999999"/>
      </w:rPr>
      <w:t>Asian Rice Crop Estimation and Monitoring Component of GEOGLAM (Asia-RiCE)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1B" w:rsidRDefault="00F50A1B">
    <w:pPr>
      <w:pStyle w:val="Header"/>
      <w:framePr w:wrap="notBeside"/>
    </w:pPr>
    <w:r>
      <w:rPr>
        <w:noProof/>
        <w:lang w:val="en-US" w:eastAsia="ja-JP"/>
      </w:rPr>
      <w:drawing>
        <wp:anchor distT="0" distB="0" distL="114300" distR="114300" simplePos="0" relativeHeight="251662848" behindDoc="0" locked="0" layoutInCell="1" allowOverlap="1" wp14:anchorId="59E6269B" wp14:editId="6D63F241">
          <wp:simplePos x="0" y="0"/>
          <wp:positionH relativeFrom="column">
            <wp:align>right</wp:align>
          </wp:positionH>
          <wp:positionV relativeFrom="paragraph">
            <wp:posOffset>245110</wp:posOffset>
          </wp:positionV>
          <wp:extent cx="1283335" cy="598170"/>
          <wp:effectExtent l="0" t="0" r="12065" b="1143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598170"/>
                  </a:xfrm>
                  <a:prstGeom prst="rect">
                    <a:avLst/>
                  </a:prstGeom>
                  <a:noFill/>
                </pic:spPr>
              </pic:pic>
            </a:graphicData>
          </a:graphic>
        </wp:anchor>
      </w:drawing>
    </w:r>
  </w:p>
  <w:p w:rsidR="00F50A1B" w:rsidRDefault="00F50A1B" w:rsidP="00605633">
    <w:pPr>
      <w:pStyle w:val="runningheader"/>
      <w:framePr w:wrap="arou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1B" w:rsidRDefault="00F50A1B">
    <w:pPr>
      <w:pStyle w:val="Header"/>
      <w:framePr w:wrap="notBesid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4A2E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5EC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EE41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12D3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8CE0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E8F3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DA4F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8404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C8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AA95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66ACB"/>
    <w:multiLevelType w:val="hybridMultilevel"/>
    <w:tmpl w:val="81181BB0"/>
    <w:lvl w:ilvl="0" w:tplc="69E4D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A4A33"/>
    <w:multiLevelType w:val="hybridMultilevel"/>
    <w:tmpl w:val="CCCADE50"/>
    <w:lvl w:ilvl="0" w:tplc="69E4D6EA">
      <w:start w:val="1"/>
      <w:numFmt w:val="bullet"/>
      <w:lvlText w:val=""/>
      <w:lvlJc w:val="left"/>
      <w:pPr>
        <w:ind w:left="1571"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051F1E6B"/>
    <w:multiLevelType w:val="hybridMultilevel"/>
    <w:tmpl w:val="3B48BCD6"/>
    <w:lvl w:ilvl="0" w:tplc="65249AD6">
      <w:start w:val="1"/>
      <w:numFmt w:val="bullet"/>
      <w:lvlText w:val=""/>
      <w:lvlJc w:val="left"/>
      <w:pPr>
        <w:ind w:left="773" w:hanging="360"/>
      </w:pPr>
      <w:rPr>
        <w:rFonts w:ascii="Symbol" w:hAnsi="Symbol"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05B64E2D"/>
    <w:multiLevelType w:val="hybridMultilevel"/>
    <w:tmpl w:val="8EAA863E"/>
    <w:lvl w:ilvl="0" w:tplc="DB8066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081953BF"/>
    <w:multiLevelType w:val="hybridMultilevel"/>
    <w:tmpl w:val="13EA39C4"/>
    <w:lvl w:ilvl="0" w:tplc="2E20040C">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3607DC"/>
    <w:multiLevelType w:val="hybridMultilevel"/>
    <w:tmpl w:val="7494DB58"/>
    <w:lvl w:ilvl="0" w:tplc="71568AA4">
      <w:start w:val="1"/>
      <w:numFmt w:val="bullet"/>
      <w:lvlText w:val="•"/>
      <w:lvlJc w:val="left"/>
      <w:pPr>
        <w:tabs>
          <w:tab w:val="num" w:pos="720"/>
        </w:tabs>
        <w:ind w:left="720" w:hanging="360"/>
      </w:pPr>
      <w:rPr>
        <w:rFonts w:ascii="Arial" w:hAnsi="Arial" w:hint="default"/>
      </w:rPr>
    </w:lvl>
    <w:lvl w:ilvl="1" w:tplc="3C3C4A88" w:tentative="1">
      <w:start w:val="1"/>
      <w:numFmt w:val="bullet"/>
      <w:lvlText w:val="•"/>
      <w:lvlJc w:val="left"/>
      <w:pPr>
        <w:tabs>
          <w:tab w:val="num" w:pos="1440"/>
        </w:tabs>
        <w:ind w:left="1440" w:hanging="360"/>
      </w:pPr>
      <w:rPr>
        <w:rFonts w:ascii="Arial" w:hAnsi="Arial" w:hint="default"/>
      </w:rPr>
    </w:lvl>
    <w:lvl w:ilvl="2" w:tplc="9226350C" w:tentative="1">
      <w:start w:val="1"/>
      <w:numFmt w:val="bullet"/>
      <w:lvlText w:val="•"/>
      <w:lvlJc w:val="left"/>
      <w:pPr>
        <w:tabs>
          <w:tab w:val="num" w:pos="2160"/>
        </w:tabs>
        <w:ind w:left="2160" w:hanging="360"/>
      </w:pPr>
      <w:rPr>
        <w:rFonts w:ascii="Arial" w:hAnsi="Arial" w:hint="default"/>
      </w:rPr>
    </w:lvl>
    <w:lvl w:ilvl="3" w:tplc="9E9C6500" w:tentative="1">
      <w:start w:val="1"/>
      <w:numFmt w:val="bullet"/>
      <w:lvlText w:val="•"/>
      <w:lvlJc w:val="left"/>
      <w:pPr>
        <w:tabs>
          <w:tab w:val="num" w:pos="2880"/>
        </w:tabs>
        <w:ind w:left="2880" w:hanging="360"/>
      </w:pPr>
      <w:rPr>
        <w:rFonts w:ascii="Arial" w:hAnsi="Arial" w:hint="default"/>
      </w:rPr>
    </w:lvl>
    <w:lvl w:ilvl="4" w:tplc="1D40878A" w:tentative="1">
      <w:start w:val="1"/>
      <w:numFmt w:val="bullet"/>
      <w:lvlText w:val="•"/>
      <w:lvlJc w:val="left"/>
      <w:pPr>
        <w:tabs>
          <w:tab w:val="num" w:pos="3600"/>
        </w:tabs>
        <w:ind w:left="3600" w:hanging="360"/>
      </w:pPr>
      <w:rPr>
        <w:rFonts w:ascii="Arial" w:hAnsi="Arial" w:hint="default"/>
      </w:rPr>
    </w:lvl>
    <w:lvl w:ilvl="5" w:tplc="3C8C23DE" w:tentative="1">
      <w:start w:val="1"/>
      <w:numFmt w:val="bullet"/>
      <w:lvlText w:val="•"/>
      <w:lvlJc w:val="left"/>
      <w:pPr>
        <w:tabs>
          <w:tab w:val="num" w:pos="4320"/>
        </w:tabs>
        <w:ind w:left="4320" w:hanging="360"/>
      </w:pPr>
      <w:rPr>
        <w:rFonts w:ascii="Arial" w:hAnsi="Arial" w:hint="default"/>
      </w:rPr>
    </w:lvl>
    <w:lvl w:ilvl="6" w:tplc="516E5444" w:tentative="1">
      <w:start w:val="1"/>
      <w:numFmt w:val="bullet"/>
      <w:lvlText w:val="•"/>
      <w:lvlJc w:val="left"/>
      <w:pPr>
        <w:tabs>
          <w:tab w:val="num" w:pos="5040"/>
        </w:tabs>
        <w:ind w:left="5040" w:hanging="360"/>
      </w:pPr>
      <w:rPr>
        <w:rFonts w:ascii="Arial" w:hAnsi="Arial" w:hint="default"/>
      </w:rPr>
    </w:lvl>
    <w:lvl w:ilvl="7" w:tplc="07F49902" w:tentative="1">
      <w:start w:val="1"/>
      <w:numFmt w:val="bullet"/>
      <w:lvlText w:val="•"/>
      <w:lvlJc w:val="left"/>
      <w:pPr>
        <w:tabs>
          <w:tab w:val="num" w:pos="5760"/>
        </w:tabs>
        <w:ind w:left="5760" w:hanging="360"/>
      </w:pPr>
      <w:rPr>
        <w:rFonts w:ascii="Arial" w:hAnsi="Arial" w:hint="default"/>
      </w:rPr>
    </w:lvl>
    <w:lvl w:ilvl="8" w:tplc="606808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C6F3FA0"/>
    <w:multiLevelType w:val="hybridMultilevel"/>
    <w:tmpl w:val="1048E956"/>
    <w:lvl w:ilvl="0" w:tplc="37C01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927591"/>
    <w:multiLevelType w:val="hybridMultilevel"/>
    <w:tmpl w:val="268C277A"/>
    <w:lvl w:ilvl="0" w:tplc="C812FCEE">
      <w:start w:val="1"/>
      <w:numFmt w:val="bullet"/>
      <w:lvlText w:val="•"/>
      <w:lvlJc w:val="left"/>
      <w:pPr>
        <w:tabs>
          <w:tab w:val="num" w:pos="720"/>
        </w:tabs>
        <w:ind w:left="720" w:hanging="360"/>
      </w:pPr>
      <w:rPr>
        <w:rFonts w:ascii="Arial" w:hAnsi="Arial" w:hint="default"/>
      </w:rPr>
    </w:lvl>
    <w:lvl w:ilvl="1" w:tplc="CA501A18" w:tentative="1">
      <w:start w:val="1"/>
      <w:numFmt w:val="bullet"/>
      <w:lvlText w:val="•"/>
      <w:lvlJc w:val="left"/>
      <w:pPr>
        <w:tabs>
          <w:tab w:val="num" w:pos="1440"/>
        </w:tabs>
        <w:ind w:left="1440" w:hanging="360"/>
      </w:pPr>
      <w:rPr>
        <w:rFonts w:ascii="Arial" w:hAnsi="Arial" w:hint="default"/>
      </w:rPr>
    </w:lvl>
    <w:lvl w:ilvl="2" w:tplc="6B4CB9AE" w:tentative="1">
      <w:start w:val="1"/>
      <w:numFmt w:val="bullet"/>
      <w:lvlText w:val="•"/>
      <w:lvlJc w:val="left"/>
      <w:pPr>
        <w:tabs>
          <w:tab w:val="num" w:pos="2160"/>
        </w:tabs>
        <w:ind w:left="2160" w:hanging="360"/>
      </w:pPr>
      <w:rPr>
        <w:rFonts w:ascii="Arial" w:hAnsi="Arial" w:hint="default"/>
      </w:rPr>
    </w:lvl>
    <w:lvl w:ilvl="3" w:tplc="F46EBBFC" w:tentative="1">
      <w:start w:val="1"/>
      <w:numFmt w:val="bullet"/>
      <w:lvlText w:val="•"/>
      <w:lvlJc w:val="left"/>
      <w:pPr>
        <w:tabs>
          <w:tab w:val="num" w:pos="2880"/>
        </w:tabs>
        <w:ind w:left="2880" w:hanging="360"/>
      </w:pPr>
      <w:rPr>
        <w:rFonts w:ascii="Arial" w:hAnsi="Arial" w:hint="default"/>
      </w:rPr>
    </w:lvl>
    <w:lvl w:ilvl="4" w:tplc="51E4ED70" w:tentative="1">
      <w:start w:val="1"/>
      <w:numFmt w:val="bullet"/>
      <w:lvlText w:val="•"/>
      <w:lvlJc w:val="left"/>
      <w:pPr>
        <w:tabs>
          <w:tab w:val="num" w:pos="3600"/>
        </w:tabs>
        <w:ind w:left="3600" w:hanging="360"/>
      </w:pPr>
      <w:rPr>
        <w:rFonts w:ascii="Arial" w:hAnsi="Arial" w:hint="default"/>
      </w:rPr>
    </w:lvl>
    <w:lvl w:ilvl="5" w:tplc="662038E2" w:tentative="1">
      <w:start w:val="1"/>
      <w:numFmt w:val="bullet"/>
      <w:lvlText w:val="•"/>
      <w:lvlJc w:val="left"/>
      <w:pPr>
        <w:tabs>
          <w:tab w:val="num" w:pos="4320"/>
        </w:tabs>
        <w:ind w:left="4320" w:hanging="360"/>
      </w:pPr>
      <w:rPr>
        <w:rFonts w:ascii="Arial" w:hAnsi="Arial" w:hint="default"/>
      </w:rPr>
    </w:lvl>
    <w:lvl w:ilvl="6" w:tplc="AFE2E456" w:tentative="1">
      <w:start w:val="1"/>
      <w:numFmt w:val="bullet"/>
      <w:lvlText w:val="•"/>
      <w:lvlJc w:val="left"/>
      <w:pPr>
        <w:tabs>
          <w:tab w:val="num" w:pos="5040"/>
        </w:tabs>
        <w:ind w:left="5040" w:hanging="360"/>
      </w:pPr>
      <w:rPr>
        <w:rFonts w:ascii="Arial" w:hAnsi="Arial" w:hint="default"/>
      </w:rPr>
    </w:lvl>
    <w:lvl w:ilvl="7" w:tplc="7898C0D0" w:tentative="1">
      <w:start w:val="1"/>
      <w:numFmt w:val="bullet"/>
      <w:lvlText w:val="•"/>
      <w:lvlJc w:val="left"/>
      <w:pPr>
        <w:tabs>
          <w:tab w:val="num" w:pos="5760"/>
        </w:tabs>
        <w:ind w:left="5760" w:hanging="360"/>
      </w:pPr>
      <w:rPr>
        <w:rFonts w:ascii="Arial" w:hAnsi="Arial" w:hint="default"/>
      </w:rPr>
    </w:lvl>
    <w:lvl w:ilvl="8" w:tplc="778C974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FF732EA"/>
    <w:multiLevelType w:val="hybridMultilevel"/>
    <w:tmpl w:val="721871B2"/>
    <w:lvl w:ilvl="0" w:tplc="37C01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040941"/>
    <w:multiLevelType w:val="hybridMultilevel"/>
    <w:tmpl w:val="4C388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37690D"/>
    <w:multiLevelType w:val="hybridMultilevel"/>
    <w:tmpl w:val="19D2E4D0"/>
    <w:lvl w:ilvl="0" w:tplc="8094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86B646A"/>
    <w:multiLevelType w:val="hybridMultilevel"/>
    <w:tmpl w:val="FD623E64"/>
    <w:name w:val="Sections32222222"/>
    <w:lvl w:ilvl="0" w:tplc="C39CBF08">
      <w:start w:val="5"/>
      <w:numFmt w:val="bullet"/>
      <w:lvlText w:val="-"/>
      <w:lvlJc w:val="left"/>
      <w:pPr>
        <w:ind w:left="1571" w:hanging="360"/>
      </w:pPr>
      <w:rPr>
        <w:rFonts w:ascii="Times New Roman" w:eastAsia="Times New Roman" w:hAnsi="Times New Roman" w:cs="Times New Roman" w:hint="default"/>
      </w:rPr>
    </w:lvl>
    <w:lvl w:ilvl="1" w:tplc="0C090003" w:tentative="1">
      <w:start w:val="1"/>
      <w:numFmt w:val="bullet"/>
      <w:lvlText w:val="o"/>
      <w:lvlJc w:val="left"/>
      <w:pPr>
        <w:ind w:left="2291" w:hanging="360"/>
      </w:pPr>
      <w:rPr>
        <w:rFonts w:ascii="Courier New" w:hAnsi="Courier New" w:cs="SimSun"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SimSun"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SimSun"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1DB427CC"/>
    <w:multiLevelType w:val="hybridMultilevel"/>
    <w:tmpl w:val="FB347EC2"/>
    <w:name w:val="Sections322222"/>
    <w:lvl w:ilvl="0" w:tplc="C39CBF08">
      <w:start w:val="5"/>
      <w:numFmt w:val="bullet"/>
      <w:lvlText w:val="-"/>
      <w:lvlJc w:val="left"/>
      <w:pPr>
        <w:ind w:left="1571" w:hanging="360"/>
      </w:pPr>
      <w:rPr>
        <w:rFonts w:ascii="Times New Roman" w:eastAsia="Times New Roman" w:hAnsi="Times New Roman" w:cs="Times New Roman" w:hint="default"/>
      </w:rPr>
    </w:lvl>
    <w:lvl w:ilvl="1" w:tplc="0C090003" w:tentative="1">
      <w:start w:val="1"/>
      <w:numFmt w:val="bullet"/>
      <w:lvlText w:val="o"/>
      <w:lvlJc w:val="left"/>
      <w:pPr>
        <w:ind w:left="2291" w:hanging="360"/>
      </w:pPr>
      <w:rPr>
        <w:rFonts w:ascii="Courier New" w:hAnsi="Courier New" w:cs="SimSun"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SimSun"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SimSun"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1DE21688"/>
    <w:multiLevelType w:val="multilevel"/>
    <w:tmpl w:val="BF48CD46"/>
    <w:name w:val="Sections2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0023408"/>
    <w:multiLevelType w:val="hybridMultilevel"/>
    <w:tmpl w:val="8720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B93BE3"/>
    <w:multiLevelType w:val="hybridMultilevel"/>
    <w:tmpl w:val="4BCE88B6"/>
    <w:lvl w:ilvl="0" w:tplc="37C01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3035985"/>
    <w:multiLevelType w:val="multilevel"/>
    <w:tmpl w:val="C0DE997A"/>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B72C6B"/>
    <w:multiLevelType w:val="hybridMultilevel"/>
    <w:tmpl w:val="7D7E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3B0870"/>
    <w:multiLevelType w:val="hybridMultilevel"/>
    <w:tmpl w:val="D8CED7EC"/>
    <w:name w:val="Sections3222"/>
    <w:lvl w:ilvl="0" w:tplc="C39CBF08">
      <w:start w:val="5"/>
      <w:numFmt w:val="bullet"/>
      <w:lvlText w:val="-"/>
      <w:lvlJc w:val="left"/>
      <w:pPr>
        <w:ind w:left="1571" w:hanging="360"/>
      </w:pPr>
      <w:rPr>
        <w:rFonts w:ascii="Times New Roman" w:eastAsia="Times New Roman" w:hAnsi="Times New Roman" w:cs="Times New Roman" w:hint="default"/>
      </w:rPr>
    </w:lvl>
    <w:lvl w:ilvl="1" w:tplc="0C090003" w:tentative="1">
      <w:start w:val="1"/>
      <w:numFmt w:val="bullet"/>
      <w:lvlText w:val="o"/>
      <w:lvlJc w:val="left"/>
      <w:pPr>
        <w:ind w:left="2291" w:hanging="360"/>
      </w:pPr>
      <w:rPr>
        <w:rFonts w:ascii="Courier New" w:hAnsi="Courier New" w:cs="SimSun"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SimSun"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SimSun" w:hint="default"/>
      </w:rPr>
    </w:lvl>
    <w:lvl w:ilvl="8" w:tplc="0C090005" w:tentative="1">
      <w:start w:val="1"/>
      <w:numFmt w:val="bullet"/>
      <w:lvlText w:val=""/>
      <w:lvlJc w:val="left"/>
      <w:pPr>
        <w:ind w:left="7331" w:hanging="360"/>
      </w:pPr>
      <w:rPr>
        <w:rFonts w:ascii="Wingdings" w:hAnsi="Wingdings" w:hint="default"/>
      </w:rPr>
    </w:lvl>
  </w:abstractNum>
  <w:abstractNum w:abstractNumId="29" w15:restartNumberingAfterBreak="0">
    <w:nsid w:val="25F14D83"/>
    <w:multiLevelType w:val="hybridMultilevel"/>
    <w:tmpl w:val="AC526B1C"/>
    <w:name w:val="Sections32"/>
    <w:lvl w:ilvl="0" w:tplc="C39CBF08">
      <w:start w:val="5"/>
      <w:numFmt w:val="bullet"/>
      <w:lvlText w:val="-"/>
      <w:lvlJc w:val="left"/>
      <w:pPr>
        <w:ind w:left="1211" w:hanging="360"/>
      </w:pPr>
      <w:rPr>
        <w:rFonts w:ascii="Times New Roman" w:eastAsia="Times New Roman" w:hAnsi="Times New Roman" w:cs="Times New Roman" w:hint="default"/>
      </w:rPr>
    </w:lvl>
    <w:lvl w:ilvl="1" w:tplc="0C090003" w:tentative="1">
      <w:start w:val="1"/>
      <w:numFmt w:val="bullet"/>
      <w:lvlText w:val="o"/>
      <w:lvlJc w:val="left"/>
      <w:pPr>
        <w:ind w:left="1931" w:hanging="360"/>
      </w:pPr>
      <w:rPr>
        <w:rFonts w:ascii="Courier New" w:hAnsi="Courier New" w:cs="SimSun"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SimSun"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SimSun" w:hint="default"/>
      </w:rPr>
    </w:lvl>
    <w:lvl w:ilvl="8" w:tplc="0C090005" w:tentative="1">
      <w:start w:val="1"/>
      <w:numFmt w:val="bullet"/>
      <w:lvlText w:val=""/>
      <w:lvlJc w:val="left"/>
      <w:pPr>
        <w:ind w:left="6971" w:hanging="360"/>
      </w:pPr>
      <w:rPr>
        <w:rFonts w:ascii="Wingdings" w:hAnsi="Wingdings" w:hint="default"/>
      </w:rPr>
    </w:lvl>
  </w:abstractNum>
  <w:abstractNum w:abstractNumId="30" w15:restartNumberingAfterBreak="0">
    <w:nsid w:val="2F3245EC"/>
    <w:multiLevelType w:val="hybridMultilevel"/>
    <w:tmpl w:val="54C6A8D6"/>
    <w:lvl w:ilvl="0" w:tplc="69E4D6E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318B6167"/>
    <w:multiLevelType w:val="hybridMultilevel"/>
    <w:tmpl w:val="DE24AFAA"/>
    <w:lvl w:ilvl="0" w:tplc="65249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E839C7"/>
    <w:multiLevelType w:val="hybridMultilevel"/>
    <w:tmpl w:val="D9A2D0C8"/>
    <w:lvl w:ilvl="0" w:tplc="49FA6F30">
      <w:start w:val="2001"/>
      <w:numFmt w:val="bullet"/>
      <w:pStyle w:val="stevielis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36015D0"/>
    <w:multiLevelType w:val="hybridMultilevel"/>
    <w:tmpl w:val="ED6E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89509C"/>
    <w:multiLevelType w:val="multilevel"/>
    <w:tmpl w:val="92F67C3C"/>
    <w:lvl w:ilvl="0">
      <w:start w:val="1"/>
      <w:numFmt w:val="decimal"/>
      <w:isLgl/>
      <w:lvlText w:val="%1"/>
      <w:lvlJc w:val="left"/>
      <w:pPr>
        <w:tabs>
          <w:tab w:val="num" w:pos="851"/>
        </w:tabs>
        <w:ind w:left="851" w:hanging="851"/>
      </w:pPr>
    </w:lvl>
    <w:lvl w:ilvl="1">
      <w:numFmt w:val="none"/>
      <w:lvlText w:val=""/>
      <w:lvlJc w:val="left"/>
      <w:pPr>
        <w:tabs>
          <w:tab w:val="num" w:pos="360"/>
        </w:tabs>
      </w:pPr>
    </w:lvl>
    <w:lvl w:ilvl="2">
      <w:start w:val="1"/>
      <w:numFmt w:val="decimal"/>
      <w:isLgl/>
      <w:lvlText w:val="%1.%2.%3"/>
      <w:lvlJc w:val="left"/>
      <w:pPr>
        <w:tabs>
          <w:tab w:val="num" w:pos="851"/>
        </w:tabs>
        <w:ind w:left="851" w:hanging="851"/>
      </w:pPr>
    </w:lvl>
    <w:lvl w:ilvl="3">
      <w:start w:val="1"/>
      <w:numFmt w:val="decimal"/>
      <w:isLgl/>
      <w:lvlText w:val="%1.%2.%3.%4"/>
      <w:lvlJc w:val="left"/>
      <w:pPr>
        <w:tabs>
          <w:tab w:val="num" w:pos="851"/>
        </w:tabs>
        <w:ind w:left="851" w:hanging="851"/>
      </w:pPr>
    </w:lvl>
    <w:lvl w:ilvl="4">
      <w:start w:val="1"/>
      <w:numFmt w:val="none"/>
      <w:lvlText w:val=""/>
      <w:lvlJc w:val="left"/>
      <w:pPr>
        <w:tabs>
          <w:tab w:val="num" w:pos="2232"/>
        </w:tabs>
        <w:ind w:left="2232" w:hanging="792"/>
      </w:pPr>
    </w:lvl>
    <w:lvl w:ilvl="5">
      <w:start w:val="1"/>
      <w:numFmt w:val="decimal"/>
      <w:lvlText w:val="%1.%6"/>
      <w:lvlJc w:val="left"/>
      <w:pPr>
        <w:tabs>
          <w:tab w:val="num" w:pos="851"/>
        </w:tabs>
        <w:ind w:left="851" w:hanging="851"/>
      </w:pPr>
    </w:lvl>
    <w:lvl w:ilvl="6">
      <w:start w:val="1"/>
      <w:numFmt w:val="decimal"/>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lvlText w:val="%1.%2.%3.%4.%9"/>
      <w:lvlJc w:val="left"/>
      <w:pPr>
        <w:tabs>
          <w:tab w:val="num" w:pos="1080"/>
        </w:tabs>
        <w:ind w:left="851" w:hanging="851"/>
      </w:pPr>
    </w:lvl>
  </w:abstractNum>
  <w:abstractNum w:abstractNumId="35" w15:restartNumberingAfterBreak="0">
    <w:nsid w:val="37E0533E"/>
    <w:multiLevelType w:val="hybridMultilevel"/>
    <w:tmpl w:val="93DCD738"/>
    <w:name w:val="Sections32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8C80C2D"/>
    <w:multiLevelType w:val="hybridMultilevel"/>
    <w:tmpl w:val="1A023AB2"/>
    <w:lvl w:ilvl="0" w:tplc="F878CE76">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3C8A2D3B"/>
    <w:multiLevelType w:val="hybridMultilevel"/>
    <w:tmpl w:val="EA50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165E48"/>
    <w:multiLevelType w:val="hybridMultilevel"/>
    <w:tmpl w:val="58FADD34"/>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BE544D"/>
    <w:multiLevelType w:val="hybridMultilevel"/>
    <w:tmpl w:val="C6566504"/>
    <w:lvl w:ilvl="0" w:tplc="C8B0A240">
      <w:start w:val="1"/>
      <w:numFmt w:val="bullet"/>
      <w:lvlText w:val=""/>
      <w:lvlJc w:val="left"/>
      <w:pPr>
        <w:tabs>
          <w:tab w:val="num" w:pos="720"/>
        </w:tabs>
        <w:ind w:left="720" w:hanging="360"/>
      </w:pPr>
      <w:rPr>
        <w:rFonts w:ascii="Wingdings" w:hAnsi="Wingdings" w:hint="default"/>
      </w:rPr>
    </w:lvl>
    <w:lvl w:ilvl="1" w:tplc="E9FE601E">
      <w:start w:val="1"/>
      <w:numFmt w:val="bullet"/>
      <w:lvlText w:val=""/>
      <w:lvlJc w:val="left"/>
      <w:pPr>
        <w:tabs>
          <w:tab w:val="num" w:pos="360"/>
        </w:tabs>
        <w:ind w:left="360" w:hanging="360"/>
      </w:pPr>
      <w:rPr>
        <w:rFonts w:ascii="Wingdings" w:hAnsi="Wingdings" w:hint="default"/>
      </w:rPr>
    </w:lvl>
    <w:lvl w:ilvl="2" w:tplc="C4AEEFCE" w:tentative="1">
      <w:start w:val="1"/>
      <w:numFmt w:val="bullet"/>
      <w:lvlText w:val=""/>
      <w:lvlJc w:val="left"/>
      <w:pPr>
        <w:tabs>
          <w:tab w:val="num" w:pos="2160"/>
        </w:tabs>
        <w:ind w:left="2160" w:hanging="360"/>
      </w:pPr>
      <w:rPr>
        <w:rFonts w:ascii="Wingdings" w:hAnsi="Wingdings" w:hint="default"/>
      </w:rPr>
    </w:lvl>
    <w:lvl w:ilvl="3" w:tplc="4ABC6EE6" w:tentative="1">
      <w:start w:val="1"/>
      <w:numFmt w:val="bullet"/>
      <w:lvlText w:val=""/>
      <w:lvlJc w:val="left"/>
      <w:pPr>
        <w:tabs>
          <w:tab w:val="num" w:pos="2880"/>
        </w:tabs>
        <w:ind w:left="2880" w:hanging="360"/>
      </w:pPr>
      <w:rPr>
        <w:rFonts w:ascii="Wingdings" w:hAnsi="Wingdings" w:hint="default"/>
      </w:rPr>
    </w:lvl>
    <w:lvl w:ilvl="4" w:tplc="C7BADE3C" w:tentative="1">
      <w:start w:val="1"/>
      <w:numFmt w:val="bullet"/>
      <w:lvlText w:val=""/>
      <w:lvlJc w:val="left"/>
      <w:pPr>
        <w:tabs>
          <w:tab w:val="num" w:pos="3600"/>
        </w:tabs>
        <w:ind w:left="3600" w:hanging="360"/>
      </w:pPr>
      <w:rPr>
        <w:rFonts w:ascii="Wingdings" w:hAnsi="Wingdings" w:hint="default"/>
      </w:rPr>
    </w:lvl>
    <w:lvl w:ilvl="5" w:tplc="5F9AEC5E" w:tentative="1">
      <w:start w:val="1"/>
      <w:numFmt w:val="bullet"/>
      <w:lvlText w:val=""/>
      <w:lvlJc w:val="left"/>
      <w:pPr>
        <w:tabs>
          <w:tab w:val="num" w:pos="4320"/>
        </w:tabs>
        <w:ind w:left="4320" w:hanging="360"/>
      </w:pPr>
      <w:rPr>
        <w:rFonts w:ascii="Wingdings" w:hAnsi="Wingdings" w:hint="default"/>
      </w:rPr>
    </w:lvl>
    <w:lvl w:ilvl="6" w:tplc="962A6B28" w:tentative="1">
      <w:start w:val="1"/>
      <w:numFmt w:val="bullet"/>
      <w:lvlText w:val=""/>
      <w:lvlJc w:val="left"/>
      <w:pPr>
        <w:tabs>
          <w:tab w:val="num" w:pos="5040"/>
        </w:tabs>
        <w:ind w:left="5040" w:hanging="360"/>
      </w:pPr>
      <w:rPr>
        <w:rFonts w:ascii="Wingdings" w:hAnsi="Wingdings" w:hint="default"/>
      </w:rPr>
    </w:lvl>
    <w:lvl w:ilvl="7" w:tplc="42528F4E" w:tentative="1">
      <w:start w:val="1"/>
      <w:numFmt w:val="bullet"/>
      <w:lvlText w:val=""/>
      <w:lvlJc w:val="left"/>
      <w:pPr>
        <w:tabs>
          <w:tab w:val="num" w:pos="5760"/>
        </w:tabs>
        <w:ind w:left="5760" w:hanging="360"/>
      </w:pPr>
      <w:rPr>
        <w:rFonts w:ascii="Wingdings" w:hAnsi="Wingdings" w:hint="default"/>
      </w:rPr>
    </w:lvl>
    <w:lvl w:ilvl="8" w:tplc="361E6BE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0D317D"/>
    <w:multiLevelType w:val="hybridMultilevel"/>
    <w:tmpl w:val="BDCA8286"/>
    <w:lvl w:ilvl="0" w:tplc="8EE676C4">
      <w:numFmt w:val="bullet"/>
      <w:lvlText w:val="-"/>
      <w:lvlJc w:val="left"/>
      <w:pPr>
        <w:ind w:left="360" w:hanging="360"/>
      </w:pPr>
      <w:rPr>
        <w:rFonts w:ascii="Book Antiqua" w:eastAsiaTheme="minorEastAsia" w:hAnsi="Book Antiqua"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15:restartNumberingAfterBreak="0">
    <w:nsid w:val="46D6564A"/>
    <w:multiLevelType w:val="hybridMultilevel"/>
    <w:tmpl w:val="450C52E8"/>
    <w:name w:val="Sections3222222"/>
    <w:lvl w:ilvl="0" w:tplc="C39CBF08">
      <w:start w:val="5"/>
      <w:numFmt w:val="bullet"/>
      <w:lvlText w:val="-"/>
      <w:lvlJc w:val="left"/>
      <w:pPr>
        <w:ind w:left="1571" w:hanging="360"/>
      </w:pPr>
      <w:rPr>
        <w:rFonts w:ascii="Times New Roman" w:eastAsia="Times New Roman" w:hAnsi="Times New Roman" w:cs="Times New Roman" w:hint="default"/>
      </w:rPr>
    </w:lvl>
    <w:lvl w:ilvl="1" w:tplc="0C090003" w:tentative="1">
      <w:start w:val="1"/>
      <w:numFmt w:val="bullet"/>
      <w:lvlText w:val="o"/>
      <w:lvlJc w:val="left"/>
      <w:pPr>
        <w:ind w:left="2291" w:hanging="360"/>
      </w:pPr>
      <w:rPr>
        <w:rFonts w:ascii="Courier New" w:hAnsi="Courier New" w:cs="SimSun"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SimSun"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SimSun" w:hint="default"/>
      </w:rPr>
    </w:lvl>
    <w:lvl w:ilvl="8" w:tplc="0C090005" w:tentative="1">
      <w:start w:val="1"/>
      <w:numFmt w:val="bullet"/>
      <w:lvlText w:val=""/>
      <w:lvlJc w:val="left"/>
      <w:pPr>
        <w:ind w:left="7331" w:hanging="360"/>
      </w:pPr>
      <w:rPr>
        <w:rFonts w:ascii="Wingdings" w:hAnsi="Wingdings" w:hint="default"/>
      </w:rPr>
    </w:lvl>
  </w:abstractNum>
  <w:abstractNum w:abstractNumId="42" w15:restartNumberingAfterBreak="0">
    <w:nsid w:val="4A1D7552"/>
    <w:multiLevelType w:val="multilevel"/>
    <w:tmpl w:val="FA0C31BE"/>
    <w:name w:val="Section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F96870"/>
    <w:multiLevelType w:val="hybridMultilevel"/>
    <w:tmpl w:val="BD388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4A2575"/>
    <w:multiLevelType w:val="hybridMultilevel"/>
    <w:tmpl w:val="63F07776"/>
    <w:lvl w:ilvl="0" w:tplc="7FA20A90">
      <w:start w:val="1"/>
      <w:numFmt w:val="bullet"/>
      <w:lvlText w:val=""/>
      <w:lvlJc w:val="left"/>
      <w:pPr>
        <w:tabs>
          <w:tab w:val="num" w:pos="720"/>
        </w:tabs>
        <w:ind w:left="720" w:hanging="360"/>
      </w:pPr>
      <w:rPr>
        <w:rFonts w:ascii="Wingdings" w:hAnsi="Wingdings" w:hint="default"/>
      </w:rPr>
    </w:lvl>
    <w:lvl w:ilvl="1" w:tplc="8B407B4E">
      <w:start w:val="1"/>
      <w:numFmt w:val="bullet"/>
      <w:lvlText w:val=""/>
      <w:lvlJc w:val="left"/>
      <w:pPr>
        <w:tabs>
          <w:tab w:val="num" w:pos="1440"/>
        </w:tabs>
        <w:ind w:left="1440" w:hanging="360"/>
      </w:pPr>
      <w:rPr>
        <w:rFonts w:ascii="Wingdings" w:hAnsi="Wingdings" w:hint="default"/>
      </w:rPr>
    </w:lvl>
    <w:lvl w:ilvl="2" w:tplc="D30AC5D8" w:tentative="1">
      <w:start w:val="1"/>
      <w:numFmt w:val="bullet"/>
      <w:lvlText w:val=""/>
      <w:lvlJc w:val="left"/>
      <w:pPr>
        <w:tabs>
          <w:tab w:val="num" w:pos="2160"/>
        </w:tabs>
        <w:ind w:left="2160" w:hanging="360"/>
      </w:pPr>
      <w:rPr>
        <w:rFonts w:ascii="Wingdings" w:hAnsi="Wingdings" w:hint="default"/>
      </w:rPr>
    </w:lvl>
    <w:lvl w:ilvl="3" w:tplc="8766D692" w:tentative="1">
      <w:start w:val="1"/>
      <w:numFmt w:val="bullet"/>
      <w:lvlText w:val=""/>
      <w:lvlJc w:val="left"/>
      <w:pPr>
        <w:tabs>
          <w:tab w:val="num" w:pos="2880"/>
        </w:tabs>
        <w:ind w:left="2880" w:hanging="360"/>
      </w:pPr>
      <w:rPr>
        <w:rFonts w:ascii="Wingdings" w:hAnsi="Wingdings" w:hint="default"/>
      </w:rPr>
    </w:lvl>
    <w:lvl w:ilvl="4" w:tplc="338A8A3C" w:tentative="1">
      <w:start w:val="1"/>
      <w:numFmt w:val="bullet"/>
      <w:lvlText w:val=""/>
      <w:lvlJc w:val="left"/>
      <w:pPr>
        <w:tabs>
          <w:tab w:val="num" w:pos="3600"/>
        </w:tabs>
        <w:ind w:left="3600" w:hanging="360"/>
      </w:pPr>
      <w:rPr>
        <w:rFonts w:ascii="Wingdings" w:hAnsi="Wingdings" w:hint="default"/>
      </w:rPr>
    </w:lvl>
    <w:lvl w:ilvl="5" w:tplc="8CB21582" w:tentative="1">
      <w:start w:val="1"/>
      <w:numFmt w:val="bullet"/>
      <w:lvlText w:val=""/>
      <w:lvlJc w:val="left"/>
      <w:pPr>
        <w:tabs>
          <w:tab w:val="num" w:pos="4320"/>
        </w:tabs>
        <w:ind w:left="4320" w:hanging="360"/>
      </w:pPr>
      <w:rPr>
        <w:rFonts w:ascii="Wingdings" w:hAnsi="Wingdings" w:hint="default"/>
      </w:rPr>
    </w:lvl>
    <w:lvl w:ilvl="6" w:tplc="849A8B36" w:tentative="1">
      <w:start w:val="1"/>
      <w:numFmt w:val="bullet"/>
      <w:lvlText w:val=""/>
      <w:lvlJc w:val="left"/>
      <w:pPr>
        <w:tabs>
          <w:tab w:val="num" w:pos="5040"/>
        </w:tabs>
        <w:ind w:left="5040" w:hanging="360"/>
      </w:pPr>
      <w:rPr>
        <w:rFonts w:ascii="Wingdings" w:hAnsi="Wingdings" w:hint="default"/>
      </w:rPr>
    </w:lvl>
    <w:lvl w:ilvl="7" w:tplc="174C0A26" w:tentative="1">
      <w:start w:val="1"/>
      <w:numFmt w:val="bullet"/>
      <w:lvlText w:val=""/>
      <w:lvlJc w:val="left"/>
      <w:pPr>
        <w:tabs>
          <w:tab w:val="num" w:pos="5760"/>
        </w:tabs>
        <w:ind w:left="5760" w:hanging="360"/>
      </w:pPr>
      <w:rPr>
        <w:rFonts w:ascii="Wingdings" w:hAnsi="Wingdings" w:hint="default"/>
      </w:rPr>
    </w:lvl>
    <w:lvl w:ilvl="8" w:tplc="A8EAC4C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4233AF"/>
    <w:multiLevelType w:val="multilevel"/>
    <w:tmpl w:val="2F120F18"/>
    <w:name w:val="Appendices"/>
    <w:lvl w:ilvl="0">
      <w:start w:val="1"/>
      <w:numFmt w:val="upperLetter"/>
      <w:pStyle w:val="Appendix1"/>
      <w:lvlText w:val="%1"/>
      <w:lvlJc w:val="left"/>
      <w:pPr>
        <w:tabs>
          <w:tab w:val="num" w:pos="851"/>
        </w:tabs>
        <w:ind w:left="851" w:hanging="851"/>
      </w:pPr>
    </w:lvl>
    <w:lvl w:ilvl="1">
      <w:start w:val="1"/>
      <w:numFmt w:val="decimal"/>
      <w:pStyle w:val="Appendix2"/>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851"/>
        </w:tabs>
        <w:ind w:left="851" w:hanging="851"/>
      </w:pPr>
    </w:lvl>
    <w:lvl w:ilvl="5">
      <w:start w:val="1"/>
      <w:numFmt w:val="decimal"/>
      <w:pStyle w:val="Appendixpara2"/>
      <w:lvlText w:val="%1.%6"/>
      <w:lvlJc w:val="left"/>
      <w:pPr>
        <w:tabs>
          <w:tab w:val="num" w:pos="851"/>
        </w:tabs>
        <w:ind w:left="851" w:hanging="851"/>
      </w:pPr>
    </w:lvl>
    <w:lvl w:ilvl="6">
      <w:start w:val="1"/>
      <w:numFmt w:val="decimal"/>
      <w:pStyle w:val="Appendixpara3"/>
      <w:lvlText w:val="%1.%2.%7"/>
      <w:lvlJc w:val="left"/>
      <w:pPr>
        <w:tabs>
          <w:tab w:val="num" w:pos="851"/>
        </w:tabs>
        <w:ind w:left="851" w:hanging="851"/>
      </w:pPr>
    </w:lvl>
    <w:lvl w:ilvl="7">
      <w:start w:val="1"/>
      <w:numFmt w:val="decimal"/>
      <w:pStyle w:val="Appendixpara4"/>
      <w:lvlText w:val="%1.%2.%3.%8"/>
      <w:lvlJc w:val="left"/>
      <w:pPr>
        <w:tabs>
          <w:tab w:val="num" w:pos="851"/>
        </w:tabs>
        <w:ind w:left="851" w:hanging="851"/>
      </w:pPr>
    </w:lvl>
    <w:lvl w:ilvl="8">
      <w:start w:val="1"/>
      <w:numFmt w:val="decimal"/>
      <w:pStyle w:val="Appendixpara5"/>
      <w:lvlText w:val="%1.%2.%3.%4.%9"/>
      <w:lvlJc w:val="left"/>
      <w:pPr>
        <w:tabs>
          <w:tab w:val="num" w:pos="1080"/>
        </w:tabs>
        <w:ind w:left="851" w:hanging="851"/>
      </w:pPr>
    </w:lvl>
  </w:abstractNum>
  <w:abstractNum w:abstractNumId="46" w15:restartNumberingAfterBreak="0">
    <w:nsid w:val="58E470DE"/>
    <w:multiLevelType w:val="multilevel"/>
    <w:tmpl w:val="8CECB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B9C3894"/>
    <w:multiLevelType w:val="hybridMultilevel"/>
    <w:tmpl w:val="82FA4B54"/>
    <w:name w:val="Sections3"/>
    <w:lvl w:ilvl="0" w:tplc="C39CBF08">
      <w:start w:val="5"/>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SimSu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imSun"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imSun"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3E61A7"/>
    <w:multiLevelType w:val="multilevel"/>
    <w:tmpl w:val="BF48CD46"/>
    <w:name w:val="Sections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01834D1"/>
    <w:multiLevelType w:val="hybridMultilevel"/>
    <w:tmpl w:val="0E08C5CC"/>
    <w:lvl w:ilvl="0" w:tplc="5E9026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66A43B1"/>
    <w:multiLevelType w:val="hybridMultilevel"/>
    <w:tmpl w:val="E848AACE"/>
    <w:lvl w:ilvl="0" w:tplc="5134D06A">
      <w:start w:val="1"/>
      <w:numFmt w:val="bullet"/>
      <w:pStyle w:val="1"/>
      <w:lvlText w:val=""/>
      <w:lvlJc w:val="left"/>
      <w:pPr>
        <w:tabs>
          <w:tab w:val="num" w:pos="0"/>
        </w:tabs>
        <w:ind w:left="1211" w:hanging="360"/>
      </w:pPr>
      <w:rPr>
        <w:rFonts w:ascii="Symbol" w:hAnsi="Symbol" w:hint="default"/>
      </w:rPr>
    </w:lvl>
    <w:lvl w:ilvl="1" w:tplc="C39CBF08">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1D4907"/>
    <w:multiLevelType w:val="hybridMultilevel"/>
    <w:tmpl w:val="86BE8E9C"/>
    <w:name w:val="Sections322222222"/>
    <w:lvl w:ilvl="0" w:tplc="C39CBF08">
      <w:start w:val="5"/>
      <w:numFmt w:val="bullet"/>
      <w:lvlText w:val="-"/>
      <w:lvlJc w:val="left"/>
      <w:pPr>
        <w:ind w:left="1571" w:hanging="360"/>
      </w:pPr>
      <w:rPr>
        <w:rFonts w:ascii="Times New Roman" w:eastAsia="Times New Roman" w:hAnsi="Times New Roman" w:cs="Times New Roman" w:hint="default"/>
      </w:rPr>
    </w:lvl>
    <w:lvl w:ilvl="1" w:tplc="0C090003" w:tentative="1">
      <w:start w:val="1"/>
      <w:numFmt w:val="bullet"/>
      <w:lvlText w:val="o"/>
      <w:lvlJc w:val="left"/>
      <w:pPr>
        <w:ind w:left="2291" w:hanging="360"/>
      </w:pPr>
      <w:rPr>
        <w:rFonts w:ascii="Courier New" w:hAnsi="Courier New" w:cs="SimSun"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SimSun"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SimSun" w:hint="default"/>
      </w:rPr>
    </w:lvl>
    <w:lvl w:ilvl="8" w:tplc="0C090005" w:tentative="1">
      <w:start w:val="1"/>
      <w:numFmt w:val="bullet"/>
      <w:lvlText w:val=""/>
      <w:lvlJc w:val="left"/>
      <w:pPr>
        <w:ind w:left="7331" w:hanging="360"/>
      </w:pPr>
      <w:rPr>
        <w:rFonts w:ascii="Wingdings" w:hAnsi="Wingdings" w:hint="default"/>
      </w:rPr>
    </w:lvl>
  </w:abstractNum>
  <w:abstractNum w:abstractNumId="52" w15:restartNumberingAfterBreak="0">
    <w:nsid w:val="695D69BF"/>
    <w:multiLevelType w:val="hybridMultilevel"/>
    <w:tmpl w:val="47F0207C"/>
    <w:lvl w:ilvl="0" w:tplc="37C01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DB6233B"/>
    <w:multiLevelType w:val="hybridMultilevel"/>
    <w:tmpl w:val="B936F4DC"/>
    <w:lvl w:ilvl="0" w:tplc="2E20040C">
      <w:numFmt w:val="bullet"/>
      <w:lvlText w:val="-"/>
      <w:lvlJc w:val="left"/>
      <w:pPr>
        <w:ind w:left="1211" w:hanging="360"/>
      </w:pPr>
      <w:rPr>
        <w:rFonts w:ascii="Book Antiqua" w:eastAsia="Times New Roman" w:hAnsi="Book Antiqua"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4" w15:restartNumberingAfterBreak="0">
    <w:nsid w:val="6F4F75D9"/>
    <w:multiLevelType w:val="hybridMultilevel"/>
    <w:tmpl w:val="C742DDE6"/>
    <w:lvl w:ilvl="0" w:tplc="69E4D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460C59"/>
    <w:multiLevelType w:val="hybridMultilevel"/>
    <w:tmpl w:val="E064F2DC"/>
    <w:name w:val="Sections32222"/>
    <w:lvl w:ilvl="0" w:tplc="C39CBF08">
      <w:start w:val="5"/>
      <w:numFmt w:val="bullet"/>
      <w:lvlText w:val="-"/>
      <w:lvlJc w:val="left"/>
      <w:pPr>
        <w:ind w:left="1571" w:hanging="360"/>
      </w:pPr>
      <w:rPr>
        <w:rFonts w:ascii="Times New Roman" w:eastAsia="Times New Roman" w:hAnsi="Times New Roman" w:cs="Times New Roman" w:hint="default"/>
      </w:rPr>
    </w:lvl>
    <w:lvl w:ilvl="1" w:tplc="0C090003" w:tentative="1">
      <w:start w:val="1"/>
      <w:numFmt w:val="bullet"/>
      <w:lvlText w:val="o"/>
      <w:lvlJc w:val="left"/>
      <w:pPr>
        <w:ind w:left="2291" w:hanging="360"/>
      </w:pPr>
      <w:rPr>
        <w:rFonts w:ascii="Courier New" w:hAnsi="Courier New" w:cs="SimSun"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SimSun"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SimSun" w:hint="default"/>
      </w:rPr>
    </w:lvl>
    <w:lvl w:ilvl="8" w:tplc="0C090005" w:tentative="1">
      <w:start w:val="1"/>
      <w:numFmt w:val="bullet"/>
      <w:lvlText w:val=""/>
      <w:lvlJc w:val="left"/>
      <w:pPr>
        <w:ind w:left="7331" w:hanging="360"/>
      </w:pPr>
      <w:rPr>
        <w:rFonts w:ascii="Wingdings" w:hAnsi="Wingdings" w:hint="default"/>
      </w:rPr>
    </w:lvl>
  </w:abstractNum>
  <w:abstractNum w:abstractNumId="56" w15:restartNumberingAfterBreak="0">
    <w:nsid w:val="777A514E"/>
    <w:multiLevelType w:val="hybridMultilevel"/>
    <w:tmpl w:val="AB1A948E"/>
    <w:lvl w:ilvl="0" w:tplc="37C01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2623FF"/>
    <w:multiLevelType w:val="hybridMultilevel"/>
    <w:tmpl w:val="461E7C18"/>
    <w:lvl w:ilvl="0" w:tplc="37C0147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8" w15:restartNumberingAfterBreak="0">
    <w:nsid w:val="7B8201DC"/>
    <w:multiLevelType w:val="hybridMultilevel"/>
    <w:tmpl w:val="023611C4"/>
    <w:lvl w:ilvl="0" w:tplc="69E4D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E931F5C"/>
    <w:multiLevelType w:val="multilevel"/>
    <w:tmpl w:val="C0DE997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45"/>
  </w:num>
  <w:num w:numId="13">
    <w:abstractNumId w:val="45"/>
  </w:num>
  <w:num w:numId="14">
    <w:abstractNumId w:val="45"/>
  </w:num>
  <w:num w:numId="15">
    <w:abstractNumId w:val="45"/>
  </w:num>
  <w:num w:numId="16">
    <w:abstractNumId w:val="45"/>
  </w:num>
  <w:num w:numId="17">
    <w:abstractNumId w:val="45"/>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42"/>
  </w:num>
  <w:num w:numId="25">
    <w:abstractNumId w:val="50"/>
  </w:num>
  <w:num w:numId="26">
    <w:abstractNumId w:val="32"/>
  </w:num>
  <w:num w:numId="27">
    <w:abstractNumId w:val="13"/>
  </w:num>
  <w:num w:numId="28">
    <w:abstractNumId w:val="58"/>
  </w:num>
  <w:num w:numId="29">
    <w:abstractNumId w:val="52"/>
  </w:num>
  <w:num w:numId="30">
    <w:abstractNumId w:val="25"/>
  </w:num>
  <w:num w:numId="31">
    <w:abstractNumId w:val="56"/>
  </w:num>
  <w:num w:numId="32">
    <w:abstractNumId w:val="16"/>
  </w:num>
  <w:num w:numId="33">
    <w:abstractNumId w:val="18"/>
  </w:num>
  <w:num w:numId="34">
    <w:abstractNumId w:val="57"/>
  </w:num>
  <w:num w:numId="35">
    <w:abstractNumId w:val="53"/>
  </w:num>
  <w:num w:numId="36">
    <w:abstractNumId w:val="49"/>
  </w:num>
  <w:num w:numId="37">
    <w:abstractNumId w:val="20"/>
  </w:num>
  <w:num w:numId="38">
    <w:abstractNumId w:val="46"/>
  </w:num>
  <w:num w:numId="39">
    <w:abstractNumId w:val="43"/>
  </w:num>
  <w:num w:numId="40">
    <w:abstractNumId w:val="24"/>
  </w:num>
  <w:num w:numId="41">
    <w:abstractNumId w:val="37"/>
  </w:num>
  <w:num w:numId="42">
    <w:abstractNumId w:val="27"/>
  </w:num>
  <w:num w:numId="43">
    <w:abstractNumId w:val="19"/>
  </w:num>
  <w:num w:numId="44">
    <w:abstractNumId w:val="33"/>
  </w:num>
  <w:num w:numId="45">
    <w:abstractNumId w:val="14"/>
  </w:num>
  <w:num w:numId="46">
    <w:abstractNumId w:val="34"/>
  </w:num>
  <w:num w:numId="47">
    <w:abstractNumId w:val="26"/>
  </w:num>
  <w:num w:numId="48">
    <w:abstractNumId w:val="31"/>
  </w:num>
  <w:num w:numId="49">
    <w:abstractNumId w:val="59"/>
  </w:num>
  <w:num w:numId="50">
    <w:abstractNumId w:val="12"/>
  </w:num>
  <w:num w:numId="51">
    <w:abstractNumId w:val="39"/>
  </w:num>
  <w:num w:numId="52">
    <w:abstractNumId w:val="44"/>
  </w:num>
  <w:num w:numId="53">
    <w:abstractNumId w:val="40"/>
  </w:num>
  <w:num w:numId="54">
    <w:abstractNumId w:val="11"/>
  </w:num>
  <w:num w:numId="55">
    <w:abstractNumId w:val="38"/>
  </w:num>
  <w:num w:numId="56">
    <w:abstractNumId w:val="15"/>
  </w:num>
  <w:num w:numId="57">
    <w:abstractNumId w:val="17"/>
  </w:num>
  <w:num w:numId="58">
    <w:abstractNumId w:val="36"/>
  </w:num>
  <w:num w:numId="59">
    <w:abstractNumId w:val="54"/>
  </w:num>
  <w:num w:numId="60">
    <w:abstractNumId w:val="30"/>
  </w:num>
  <w:num w:numId="61">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AU" w:vendorID="64" w:dllVersion="6" w:nlCheck="1" w:checkStyle="0"/>
  <w:activeWritingStyle w:appName="MSWord" w:lang="de-DE" w:vendorID="64" w:dllVersion="6" w:nlCheck="1" w:checkStyle="1"/>
  <w:activeWritingStyle w:appName="MSWord" w:lang="ja-JP" w:vendorID="64" w:dllVersion="6" w:nlCheck="1" w:checkStyle="0"/>
  <w:activeWritingStyle w:appName="MSWord" w:lang="sv-SE"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fr-FR" w:vendorID="64" w:dllVersion="4096" w:nlCheck="1" w:checkStyle="0"/>
  <w:proofState w:spelling="clean" w:grammar="clean"/>
  <w:attachedTemplate r:id="rId1"/>
  <w:defaultTabStop w:val="85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264"/>
    <w:rsid w:val="00000C13"/>
    <w:rsid w:val="00002CB3"/>
    <w:rsid w:val="000031C5"/>
    <w:rsid w:val="000031E1"/>
    <w:rsid w:val="000042A0"/>
    <w:rsid w:val="0000725F"/>
    <w:rsid w:val="00007974"/>
    <w:rsid w:val="000079E4"/>
    <w:rsid w:val="00007ADA"/>
    <w:rsid w:val="000101DA"/>
    <w:rsid w:val="00010599"/>
    <w:rsid w:val="00010FBC"/>
    <w:rsid w:val="00015CBC"/>
    <w:rsid w:val="00015D28"/>
    <w:rsid w:val="00022C4D"/>
    <w:rsid w:val="00023219"/>
    <w:rsid w:val="000242EB"/>
    <w:rsid w:val="0002492E"/>
    <w:rsid w:val="0002539E"/>
    <w:rsid w:val="00025433"/>
    <w:rsid w:val="00026FC5"/>
    <w:rsid w:val="0003008D"/>
    <w:rsid w:val="000331FD"/>
    <w:rsid w:val="000346E7"/>
    <w:rsid w:val="00035105"/>
    <w:rsid w:val="00035947"/>
    <w:rsid w:val="000371AD"/>
    <w:rsid w:val="00037A73"/>
    <w:rsid w:val="00037E45"/>
    <w:rsid w:val="00040C0B"/>
    <w:rsid w:val="00041F94"/>
    <w:rsid w:val="000421AB"/>
    <w:rsid w:val="00043AC7"/>
    <w:rsid w:val="000442F3"/>
    <w:rsid w:val="00045938"/>
    <w:rsid w:val="00046752"/>
    <w:rsid w:val="00047A56"/>
    <w:rsid w:val="00047C5B"/>
    <w:rsid w:val="00050900"/>
    <w:rsid w:val="0005269B"/>
    <w:rsid w:val="0005269D"/>
    <w:rsid w:val="00054EA3"/>
    <w:rsid w:val="00055C15"/>
    <w:rsid w:val="00056598"/>
    <w:rsid w:val="000575B5"/>
    <w:rsid w:val="00057632"/>
    <w:rsid w:val="000615F9"/>
    <w:rsid w:val="00061869"/>
    <w:rsid w:val="00061B58"/>
    <w:rsid w:val="00061CB5"/>
    <w:rsid w:val="000633BC"/>
    <w:rsid w:val="00063F12"/>
    <w:rsid w:val="000650B0"/>
    <w:rsid w:val="0006589E"/>
    <w:rsid w:val="000668E2"/>
    <w:rsid w:val="00067D42"/>
    <w:rsid w:val="0007253B"/>
    <w:rsid w:val="00074534"/>
    <w:rsid w:val="00074A5D"/>
    <w:rsid w:val="0007643B"/>
    <w:rsid w:val="00076E18"/>
    <w:rsid w:val="000812FB"/>
    <w:rsid w:val="00082950"/>
    <w:rsid w:val="0008358B"/>
    <w:rsid w:val="000845A9"/>
    <w:rsid w:val="0008484E"/>
    <w:rsid w:val="00087582"/>
    <w:rsid w:val="000879BE"/>
    <w:rsid w:val="00090FB4"/>
    <w:rsid w:val="000913F7"/>
    <w:rsid w:val="00092A2B"/>
    <w:rsid w:val="0009398F"/>
    <w:rsid w:val="00096092"/>
    <w:rsid w:val="0009689E"/>
    <w:rsid w:val="000969D8"/>
    <w:rsid w:val="00097825"/>
    <w:rsid w:val="000A08EF"/>
    <w:rsid w:val="000A15BC"/>
    <w:rsid w:val="000A2632"/>
    <w:rsid w:val="000A3C0E"/>
    <w:rsid w:val="000A4397"/>
    <w:rsid w:val="000A4A86"/>
    <w:rsid w:val="000A68D5"/>
    <w:rsid w:val="000A6941"/>
    <w:rsid w:val="000A789F"/>
    <w:rsid w:val="000B154E"/>
    <w:rsid w:val="000B1EB3"/>
    <w:rsid w:val="000B1F74"/>
    <w:rsid w:val="000B23BC"/>
    <w:rsid w:val="000B4B6F"/>
    <w:rsid w:val="000B60C0"/>
    <w:rsid w:val="000B72EB"/>
    <w:rsid w:val="000C0FC0"/>
    <w:rsid w:val="000C1090"/>
    <w:rsid w:val="000C1106"/>
    <w:rsid w:val="000C2FE1"/>
    <w:rsid w:val="000C3D45"/>
    <w:rsid w:val="000C426E"/>
    <w:rsid w:val="000C4F02"/>
    <w:rsid w:val="000C5DBF"/>
    <w:rsid w:val="000C7914"/>
    <w:rsid w:val="000D0F61"/>
    <w:rsid w:val="000D21F6"/>
    <w:rsid w:val="000D2638"/>
    <w:rsid w:val="000D2763"/>
    <w:rsid w:val="000D4A2E"/>
    <w:rsid w:val="000D4D82"/>
    <w:rsid w:val="000D5429"/>
    <w:rsid w:val="000D57AC"/>
    <w:rsid w:val="000D625F"/>
    <w:rsid w:val="000D6F5D"/>
    <w:rsid w:val="000E07A2"/>
    <w:rsid w:val="000E1DFF"/>
    <w:rsid w:val="000E24E5"/>
    <w:rsid w:val="000E3662"/>
    <w:rsid w:val="000E3DD6"/>
    <w:rsid w:val="000E50F8"/>
    <w:rsid w:val="000E5300"/>
    <w:rsid w:val="000E5C60"/>
    <w:rsid w:val="000E5D36"/>
    <w:rsid w:val="000E74C2"/>
    <w:rsid w:val="000F122E"/>
    <w:rsid w:val="000F129F"/>
    <w:rsid w:val="000F1887"/>
    <w:rsid w:val="000F25FD"/>
    <w:rsid w:val="000F39A5"/>
    <w:rsid w:val="000F3E1D"/>
    <w:rsid w:val="000F43C0"/>
    <w:rsid w:val="000F455F"/>
    <w:rsid w:val="000F6F7A"/>
    <w:rsid w:val="000F75F0"/>
    <w:rsid w:val="001009AF"/>
    <w:rsid w:val="001022C0"/>
    <w:rsid w:val="00102D15"/>
    <w:rsid w:val="00102FF8"/>
    <w:rsid w:val="0010342F"/>
    <w:rsid w:val="00103F99"/>
    <w:rsid w:val="0010625D"/>
    <w:rsid w:val="001142F5"/>
    <w:rsid w:val="0011448D"/>
    <w:rsid w:val="00114FC7"/>
    <w:rsid w:val="001156F7"/>
    <w:rsid w:val="0011592B"/>
    <w:rsid w:val="0011623E"/>
    <w:rsid w:val="001162B7"/>
    <w:rsid w:val="00116341"/>
    <w:rsid w:val="0011745D"/>
    <w:rsid w:val="00120F60"/>
    <w:rsid w:val="00121EAC"/>
    <w:rsid w:val="0012219B"/>
    <w:rsid w:val="00123161"/>
    <w:rsid w:val="00123467"/>
    <w:rsid w:val="00123E74"/>
    <w:rsid w:val="00124AAE"/>
    <w:rsid w:val="001263EB"/>
    <w:rsid w:val="00126729"/>
    <w:rsid w:val="00126B73"/>
    <w:rsid w:val="0013015E"/>
    <w:rsid w:val="00130197"/>
    <w:rsid w:val="001321D7"/>
    <w:rsid w:val="00135339"/>
    <w:rsid w:val="0013672A"/>
    <w:rsid w:val="001420AD"/>
    <w:rsid w:val="001450A6"/>
    <w:rsid w:val="00146550"/>
    <w:rsid w:val="00147434"/>
    <w:rsid w:val="00150D54"/>
    <w:rsid w:val="00151045"/>
    <w:rsid w:val="00151FEC"/>
    <w:rsid w:val="00154025"/>
    <w:rsid w:val="00154B3D"/>
    <w:rsid w:val="001554B8"/>
    <w:rsid w:val="00155BAC"/>
    <w:rsid w:val="00155E63"/>
    <w:rsid w:val="00161289"/>
    <w:rsid w:val="00161EA3"/>
    <w:rsid w:val="00161F9C"/>
    <w:rsid w:val="00165228"/>
    <w:rsid w:val="001659AF"/>
    <w:rsid w:val="0016774C"/>
    <w:rsid w:val="001712A0"/>
    <w:rsid w:val="0017148E"/>
    <w:rsid w:val="00171B13"/>
    <w:rsid w:val="0017203F"/>
    <w:rsid w:val="00173B53"/>
    <w:rsid w:val="001744C4"/>
    <w:rsid w:val="001746FD"/>
    <w:rsid w:val="00174B13"/>
    <w:rsid w:val="00176E89"/>
    <w:rsid w:val="00176E8E"/>
    <w:rsid w:val="001770F1"/>
    <w:rsid w:val="0017774D"/>
    <w:rsid w:val="00177D51"/>
    <w:rsid w:val="001802F5"/>
    <w:rsid w:val="0018152C"/>
    <w:rsid w:val="00181BC5"/>
    <w:rsid w:val="001821F7"/>
    <w:rsid w:val="00183501"/>
    <w:rsid w:val="00184CC7"/>
    <w:rsid w:val="00185DC5"/>
    <w:rsid w:val="001878FD"/>
    <w:rsid w:val="00190406"/>
    <w:rsid w:val="00191281"/>
    <w:rsid w:val="001913AC"/>
    <w:rsid w:val="00191F02"/>
    <w:rsid w:val="0019313F"/>
    <w:rsid w:val="00194E2E"/>
    <w:rsid w:val="00196654"/>
    <w:rsid w:val="00196A5D"/>
    <w:rsid w:val="001977E5"/>
    <w:rsid w:val="001A0052"/>
    <w:rsid w:val="001A14EA"/>
    <w:rsid w:val="001A16E7"/>
    <w:rsid w:val="001A2C28"/>
    <w:rsid w:val="001A2C45"/>
    <w:rsid w:val="001A43A3"/>
    <w:rsid w:val="001A45D2"/>
    <w:rsid w:val="001A4852"/>
    <w:rsid w:val="001A4F35"/>
    <w:rsid w:val="001A5F84"/>
    <w:rsid w:val="001A7FE1"/>
    <w:rsid w:val="001B08CD"/>
    <w:rsid w:val="001B093D"/>
    <w:rsid w:val="001B0A94"/>
    <w:rsid w:val="001B2080"/>
    <w:rsid w:val="001B35E4"/>
    <w:rsid w:val="001B3F32"/>
    <w:rsid w:val="001B524C"/>
    <w:rsid w:val="001B67CD"/>
    <w:rsid w:val="001B7F64"/>
    <w:rsid w:val="001C31C9"/>
    <w:rsid w:val="001C4646"/>
    <w:rsid w:val="001C4CEC"/>
    <w:rsid w:val="001C4FC0"/>
    <w:rsid w:val="001C7D10"/>
    <w:rsid w:val="001D18A1"/>
    <w:rsid w:val="001D2C38"/>
    <w:rsid w:val="001D32F5"/>
    <w:rsid w:val="001D35E0"/>
    <w:rsid w:val="001D3D8F"/>
    <w:rsid w:val="001D3EB6"/>
    <w:rsid w:val="001D4784"/>
    <w:rsid w:val="001D5023"/>
    <w:rsid w:val="001E0522"/>
    <w:rsid w:val="001E0B73"/>
    <w:rsid w:val="001E1D13"/>
    <w:rsid w:val="001E2945"/>
    <w:rsid w:val="001E2EDD"/>
    <w:rsid w:val="001E3B31"/>
    <w:rsid w:val="001E48E1"/>
    <w:rsid w:val="001E4F0C"/>
    <w:rsid w:val="001E6A7F"/>
    <w:rsid w:val="001E726B"/>
    <w:rsid w:val="001F0268"/>
    <w:rsid w:val="001F0FC7"/>
    <w:rsid w:val="001F24F6"/>
    <w:rsid w:val="001F298A"/>
    <w:rsid w:val="001F3A92"/>
    <w:rsid w:val="001F455B"/>
    <w:rsid w:val="001F46E7"/>
    <w:rsid w:val="001F4CD8"/>
    <w:rsid w:val="001F69C4"/>
    <w:rsid w:val="001F7BA5"/>
    <w:rsid w:val="001F7FA3"/>
    <w:rsid w:val="00200532"/>
    <w:rsid w:val="00202F15"/>
    <w:rsid w:val="00205E7A"/>
    <w:rsid w:val="0020602C"/>
    <w:rsid w:val="0020717D"/>
    <w:rsid w:val="00207326"/>
    <w:rsid w:val="002101EF"/>
    <w:rsid w:val="00211BE0"/>
    <w:rsid w:val="00211CAA"/>
    <w:rsid w:val="00211E51"/>
    <w:rsid w:val="002121A4"/>
    <w:rsid w:val="002124A6"/>
    <w:rsid w:val="00212D7F"/>
    <w:rsid w:val="00220962"/>
    <w:rsid w:val="00221B05"/>
    <w:rsid w:val="00222317"/>
    <w:rsid w:val="002236A1"/>
    <w:rsid w:val="002236A4"/>
    <w:rsid w:val="00223EF7"/>
    <w:rsid w:val="0022476C"/>
    <w:rsid w:val="00227B47"/>
    <w:rsid w:val="00230743"/>
    <w:rsid w:val="00230946"/>
    <w:rsid w:val="00230B66"/>
    <w:rsid w:val="00235463"/>
    <w:rsid w:val="00235D40"/>
    <w:rsid w:val="00235F6A"/>
    <w:rsid w:val="00237473"/>
    <w:rsid w:val="00237DD8"/>
    <w:rsid w:val="00240725"/>
    <w:rsid w:val="00241166"/>
    <w:rsid w:val="00241420"/>
    <w:rsid w:val="0024169F"/>
    <w:rsid w:val="00242DE6"/>
    <w:rsid w:val="00242FE0"/>
    <w:rsid w:val="002449FD"/>
    <w:rsid w:val="00245070"/>
    <w:rsid w:val="00245CF3"/>
    <w:rsid w:val="00245D48"/>
    <w:rsid w:val="0025053B"/>
    <w:rsid w:val="00251320"/>
    <w:rsid w:val="002522AB"/>
    <w:rsid w:val="002522CF"/>
    <w:rsid w:val="002524A9"/>
    <w:rsid w:val="00254680"/>
    <w:rsid w:val="002551B2"/>
    <w:rsid w:val="00255532"/>
    <w:rsid w:val="00256FDD"/>
    <w:rsid w:val="002578CA"/>
    <w:rsid w:val="002613DC"/>
    <w:rsid w:val="002624CE"/>
    <w:rsid w:val="0026280F"/>
    <w:rsid w:val="00263C5E"/>
    <w:rsid w:val="002643E6"/>
    <w:rsid w:val="00266802"/>
    <w:rsid w:val="002702BA"/>
    <w:rsid w:val="00270987"/>
    <w:rsid w:val="00270A2C"/>
    <w:rsid w:val="00272743"/>
    <w:rsid w:val="002742BB"/>
    <w:rsid w:val="002745B9"/>
    <w:rsid w:val="0027506A"/>
    <w:rsid w:val="002752B2"/>
    <w:rsid w:val="00276792"/>
    <w:rsid w:val="00277347"/>
    <w:rsid w:val="00280857"/>
    <w:rsid w:val="00280ABE"/>
    <w:rsid w:val="00283A56"/>
    <w:rsid w:val="00283A7B"/>
    <w:rsid w:val="00286FE3"/>
    <w:rsid w:val="00287CA8"/>
    <w:rsid w:val="00287F12"/>
    <w:rsid w:val="00290FF2"/>
    <w:rsid w:val="002913C1"/>
    <w:rsid w:val="00291714"/>
    <w:rsid w:val="002920A0"/>
    <w:rsid w:val="00293B0C"/>
    <w:rsid w:val="00295412"/>
    <w:rsid w:val="00295D70"/>
    <w:rsid w:val="00297905"/>
    <w:rsid w:val="002A06B5"/>
    <w:rsid w:val="002A0EB2"/>
    <w:rsid w:val="002A1706"/>
    <w:rsid w:val="002A3CCF"/>
    <w:rsid w:val="002A4070"/>
    <w:rsid w:val="002A4775"/>
    <w:rsid w:val="002A642C"/>
    <w:rsid w:val="002B31D9"/>
    <w:rsid w:val="002B3671"/>
    <w:rsid w:val="002B3760"/>
    <w:rsid w:val="002B3B73"/>
    <w:rsid w:val="002B5E90"/>
    <w:rsid w:val="002B623C"/>
    <w:rsid w:val="002B798C"/>
    <w:rsid w:val="002C1263"/>
    <w:rsid w:val="002C2744"/>
    <w:rsid w:val="002C3513"/>
    <w:rsid w:val="002D063D"/>
    <w:rsid w:val="002D0E4D"/>
    <w:rsid w:val="002D0F7E"/>
    <w:rsid w:val="002D279D"/>
    <w:rsid w:val="002D2EAC"/>
    <w:rsid w:val="002D4266"/>
    <w:rsid w:val="002D4928"/>
    <w:rsid w:val="002D54C4"/>
    <w:rsid w:val="002D5F93"/>
    <w:rsid w:val="002D61D7"/>
    <w:rsid w:val="002E0756"/>
    <w:rsid w:val="002E086E"/>
    <w:rsid w:val="002E1F84"/>
    <w:rsid w:val="002E4226"/>
    <w:rsid w:val="002E59DC"/>
    <w:rsid w:val="002E6330"/>
    <w:rsid w:val="002E6435"/>
    <w:rsid w:val="002E7B53"/>
    <w:rsid w:val="002F04A3"/>
    <w:rsid w:val="002F0E39"/>
    <w:rsid w:val="002F170F"/>
    <w:rsid w:val="002F272A"/>
    <w:rsid w:val="002F4553"/>
    <w:rsid w:val="002F49D8"/>
    <w:rsid w:val="002F5526"/>
    <w:rsid w:val="002F594A"/>
    <w:rsid w:val="002F7D38"/>
    <w:rsid w:val="0030297D"/>
    <w:rsid w:val="003031DA"/>
    <w:rsid w:val="003032BA"/>
    <w:rsid w:val="00306328"/>
    <w:rsid w:val="00307D2C"/>
    <w:rsid w:val="00313C29"/>
    <w:rsid w:val="00313F1D"/>
    <w:rsid w:val="003156A9"/>
    <w:rsid w:val="003169E4"/>
    <w:rsid w:val="00317592"/>
    <w:rsid w:val="00317968"/>
    <w:rsid w:val="00317E89"/>
    <w:rsid w:val="0032031B"/>
    <w:rsid w:val="00320952"/>
    <w:rsid w:val="00320AB6"/>
    <w:rsid w:val="003212B2"/>
    <w:rsid w:val="003218C5"/>
    <w:rsid w:val="003221DB"/>
    <w:rsid w:val="00322214"/>
    <w:rsid w:val="00323573"/>
    <w:rsid w:val="00324447"/>
    <w:rsid w:val="00324636"/>
    <w:rsid w:val="0032506C"/>
    <w:rsid w:val="00326430"/>
    <w:rsid w:val="003274F6"/>
    <w:rsid w:val="003375C8"/>
    <w:rsid w:val="00340C27"/>
    <w:rsid w:val="0034498A"/>
    <w:rsid w:val="003477E7"/>
    <w:rsid w:val="00350326"/>
    <w:rsid w:val="003503D2"/>
    <w:rsid w:val="00351B49"/>
    <w:rsid w:val="00353FCD"/>
    <w:rsid w:val="00354C66"/>
    <w:rsid w:val="0035515A"/>
    <w:rsid w:val="00355729"/>
    <w:rsid w:val="00355A94"/>
    <w:rsid w:val="00356416"/>
    <w:rsid w:val="0035752D"/>
    <w:rsid w:val="003578A8"/>
    <w:rsid w:val="00357F79"/>
    <w:rsid w:val="00361CE8"/>
    <w:rsid w:val="0036203D"/>
    <w:rsid w:val="00362A0E"/>
    <w:rsid w:val="00362BD6"/>
    <w:rsid w:val="00362E17"/>
    <w:rsid w:val="00365CB7"/>
    <w:rsid w:val="00366008"/>
    <w:rsid w:val="00366489"/>
    <w:rsid w:val="00366A2D"/>
    <w:rsid w:val="00370BB4"/>
    <w:rsid w:val="00371D6D"/>
    <w:rsid w:val="0037357E"/>
    <w:rsid w:val="003739E4"/>
    <w:rsid w:val="00373DE3"/>
    <w:rsid w:val="003746F9"/>
    <w:rsid w:val="003774C0"/>
    <w:rsid w:val="00377A17"/>
    <w:rsid w:val="00380004"/>
    <w:rsid w:val="00382D7D"/>
    <w:rsid w:val="003839E7"/>
    <w:rsid w:val="00383E53"/>
    <w:rsid w:val="0038424B"/>
    <w:rsid w:val="003849EA"/>
    <w:rsid w:val="003858AC"/>
    <w:rsid w:val="00385C66"/>
    <w:rsid w:val="003868F1"/>
    <w:rsid w:val="00386D3E"/>
    <w:rsid w:val="0038752B"/>
    <w:rsid w:val="00387BEC"/>
    <w:rsid w:val="00387C2A"/>
    <w:rsid w:val="003907FA"/>
    <w:rsid w:val="003912FA"/>
    <w:rsid w:val="0039149D"/>
    <w:rsid w:val="00391806"/>
    <w:rsid w:val="00392813"/>
    <w:rsid w:val="00392934"/>
    <w:rsid w:val="003930C0"/>
    <w:rsid w:val="003938F4"/>
    <w:rsid w:val="00394984"/>
    <w:rsid w:val="003956EB"/>
    <w:rsid w:val="003964AB"/>
    <w:rsid w:val="00396572"/>
    <w:rsid w:val="003A0A36"/>
    <w:rsid w:val="003A0DB1"/>
    <w:rsid w:val="003A18AE"/>
    <w:rsid w:val="003A26D2"/>
    <w:rsid w:val="003A2F60"/>
    <w:rsid w:val="003A31FD"/>
    <w:rsid w:val="003A331C"/>
    <w:rsid w:val="003A4CD5"/>
    <w:rsid w:val="003A57DB"/>
    <w:rsid w:val="003A6475"/>
    <w:rsid w:val="003A6AB2"/>
    <w:rsid w:val="003A7C9C"/>
    <w:rsid w:val="003B097C"/>
    <w:rsid w:val="003B14BA"/>
    <w:rsid w:val="003B2A13"/>
    <w:rsid w:val="003B2C40"/>
    <w:rsid w:val="003B35B9"/>
    <w:rsid w:val="003B3D8B"/>
    <w:rsid w:val="003B3DEA"/>
    <w:rsid w:val="003B49AC"/>
    <w:rsid w:val="003B4C98"/>
    <w:rsid w:val="003B4FCB"/>
    <w:rsid w:val="003B590B"/>
    <w:rsid w:val="003B6018"/>
    <w:rsid w:val="003C04BA"/>
    <w:rsid w:val="003C0B32"/>
    <w:rsid w:val="003C10C8"/>
    <w:rsid w:val="003C2420"/>
    <w:rsid w:val="003C3825"/>
    <w:rsid w:val="003C4F8A"/>
    <w:rsid w:val="003C5C47"/>
    <w:rsid w:val="003C78E1"/>
    <w:rsid w:val="003D1A44"/>
    <w:rsid w:val="003D33BC"/>
    <w:rsid w:val="003D3B65"/>
    <w:rsid w:val="003D4981"/>
    <w:rsid w:val="003D4CDC"/>
    <w:rsid w:val="003D51F6"/>
    <w:rsid w:val="003D767B"/>
    <w:rsid w:val="003D79FC"/>
    <w:rsid w:val="003D7AAE"/>
    <w:rsid w:val="003E0084"/>
    <w:rsid w:val="003E0F6E"/>
    <w:rsid w:val="003E10DE"/>
    <w:rsid w:val="003E2BE8"/>
    <w:rsid w:val="003E45D4"/>
    <w:rsid w:val="003E50A0"/>
    <w:rsid w:val="003E55B0"/>
    <w:rsid w:val="003E55CA"/>
    <w:rsid w:val="003E69A0"/>
    <w:rsid w:val="003F0017"/>
    <w:rsid w:val="003F0469"/>
    <w:rsid w:val="003F30FD"/>
    <w:rsid w:val="003F3338"/>
    <w:rsid w:val="003F3509"/>
    <w:rsid w:val="003F37FB"/>
    <w:rsid w:val="003F450B"/>
    <w:rsid w:val="003F75D5"/>
    <w:rsid w:val="004019CD"/>
    <w:rsid w:val="00401A76"/>
    <w:rsid w:val="004029F5"/>
    <w:rsid w:val="00402B11"/>
    <w:rsid w:val="00402FCC"/>
    <w:rsid w:val="004049D5"/>
    <w:rsid w:val="00404E98"/>
    <w:rsid w:val="00405172"/>
    <w:rsid w:val="00407FFD"/>
    <w:rsid w:val="00410469"/>
    <w:rsid w:val="00410D0B"/>
    <w:rsid w:val="00410F1E"/>
    <w:rsid w:val="00411719"/>
    <w:rsid w:val="0041263D"/>
    <w:rsid w:val="004140CB"/>
    <w:rsid w:val="00416DD1"/>
    <w:rsid w:val="00417950"/>
    <w:rsid w:val="00417C8F"/>
    <w:rsid w:val="00420394"/>
    <w:rsid w:val="00420414"/>
    <w:rsid w:val="00421729"/>
    <w:rsid w:val="00422208"/>
    <w:rsid w:val="004224CF"/>
    <w:rsid w:val="00423685"/>
    <w:rsid w:val="00423A7D"/>
    <w:rsid w:val="00423DB4"/>
    <w:rsid w:val="00424216"/>
    <w:rsid w:val="00426A20"/>
    <w:rsid w:val="00426B35"/>
    <w:rsid w:val="0042715D"/>
    <w:rsid w:val="00430906"/>
    <w:rsid w:val="00430F75"/>
    <w:rsid w:val="004314C3"/>
    <w:rsid w:val="00431A4E"/>
    <w:rsid w:val="0043232E"/>
    <w:rsid w:val="00432761"/>
    <w:rsid w:val="00432E53"/>
    <w:rsid w:val="00433BB8"/>
    <w:rsid w:val="0043408E"/>
    <w:rsid w:val="00437926"/>
    <w:rsid w:val="004400F5"/>
    <w:rsid w:val="00440360"/>
    <w:rsid w:val="004411B1"/>
    <w:rsid w:val="00441A2D"/>
    <w:rsid w:val="00443DAB"/>
    <w:rsid w:val="004464DA"/>
    <w:rsid w:val="00446D74"/>
    <w:rsid w:val="00446DC8"/>
    <w:rsid w:val="00446EE8"/>
    <w:rsid w:val="00447211"/>
    <w:rsid w:val="0044748A"/>
    <w:rsid w:val="004475F4"/>
    <w:rsid w:val="00447A2C"/>
    <w:rsid w:val="00447ADE"/>
    <w:rsid w:val="004500A4"/>
    <w:rsid w:val="00452B64"/>
    <w:rsid w:val="00452CCC"/>
    <w:rsid w:val="00453834"/>
    <w:rsid w:val="004546E5"/>
    <w:rsid w:val="00454D4F"/>
    <w:rsid w:val="00455BC9"/>
    <w:rsid w:val="00455BD6"/>
    <w:rsid w:val="00460443"/>
    <w:rsid w:val="00461B5F"/>
    <w:rsid w:val="00461B74"/>
    <w:rsid w:val="00462687"/>
    <w:rsid w:val="00462EFE"/>
    <w:rsid w:val="004632A3"/>
    <w:rsid w:val="004633D3"/>
    <w:rsid w:val="00463C9F"/>
    <w:rsid w:val="0046438F"/>
    <w:rsid w:val="00465343"/>
    <w:rsid w:val="00472572"/>
    <w:rsid w:val="004725C3"/>
    <w:rsid w:val="00472DDD"/>
    <w:rsid w:val="00474883"/>
    <w:rsid w:val="00476D76"/>
    <w:rsid w:val="00480DB3"/>
    <w:rsid w:val="0048153D"/>
    <w:rsid w:val="004833A7"/>
    <w:rsid w:val="0048399C"/>
    <w:rsid w:val="004852A1"/>
    <w:rsid w:val="004861A5"/>
    <w:rsid w:val="00487673"/>
    <w:rsid w:val="00491ED2"/>
    <w:rsid w:val="00492FDC"/>
    <w:rsid w:val="00496AF5"/>
    <w:rsid w:val="0049775A"/>
    <w:rsid w:val="00497D0F"/>
    <w:rsid w:val="004A1D97"/>
    <w:rsid w:val="004A2AE7"/>
    <w:rsid w:val="004A580A"/>
    <w:rsid w:val="004A741A"/>
    <w:rsid w:val="004B0B7E"/>
    <w:rsid w:val="004B23D8"/>
    <w:rsid w:val="004B3C30"/>
    <w:rsid w:val="004B4892"/>
    <w:rsid w:val="004B48CC"/>
    <w:rsid w:val="004B4C37"/>
    <w:rsid w:val="004B6B8C"/>
    <w:rsid w:val="004B718C"/>
    <w:rsid w:val="004B7CF7"/>
    <w:rsid w:val="004C11A0"/>
    <w:rsid w:val="004C465A"/>
    <w:rsid w:val="004C53C6"/>
    <w:rsid w:val="004D3B76"/>
    <w:rsid w:val="004D52B4"/>
    <w:rsid w:val="004D6A55"/>
    <w:rsid w:val="004D7764"/>
    <w:rsid w:val="004E0533"/>
    <w:rsid w:val="004E05FA"/>
    <w:rsid w:val="004E1A52"/>
    <w:rsid w:val="004E2FBC"/>
    <w:rsid w:val="004E49FA"/>
    <w:rsid w:val="004E65AD"/>
    <w:rsid w:val="004E788C"/>
    <w:rsid w:val="004F122A"/>
    <w:rsid w:val="004F1C09"/>
    <w:rsid w:val="004F22E2"/>
    <w:rsid w:val="004F2AE5"/>
    <w:rsid w:val="004F51C7"/>
    <w:rsid w:val="004F54EF"/>
    <w:rsid w:val="004F62D0"/>
    <w:rsid w:val="004F7992"/>
    <w:rsid w:val="004F7B86"/>
    <w:rsid w:val="00500C34"/>
    <w:rsid w:val="0050154F"/>
    <w:rsid w:val="00501A85"/>
    <w:rsid w:val="005033DC"/>
    <w:rsid w:val="005040F3"/>
    <w:rsid w:val="00504522"/>
    <w:rsid w:val="0050663E"/>
    <w:rsid w:val="00511031"/>
    <w:rsid w:val="00511B1F"/>
    <w:rsid w:val="00511B4B"/>
    <w:rsid w:val="00511F59"/>
    <w:rsid w:val="0051254C"/>
    <w:rsid w:val="005134EA"/>
    <w:rsid w:val="0051374D"/>
    <w:rsid w:val="005148EA"/>
    <w:rsid w:val="00514CB0"/>
    <w:rsid w:val="00516556"/>
    <w:rsid w:val="00516A90"/>
    <w:rsid w:val="00522B34"/>
    <w:rsid w:val="00523258"/>
    <w:rsid w:val="005257FA"/>
    <w:rsid w:val="00525B0A"/>
    <w:rsid w:val="00527653"/>
    <w:rsid w:val="00530AAF"/>
    <w:rsid w:val="00530C77"/>
    <w:rsid w:val="00531636"/>
    <w:rsid w:val="00533C6A"/>
    <w:rsid w:val="00534CFB"/>
    <w:rsid w:val="0053569E"/>
    <w:rsid w:val="00535BA2"/>
    <w:rsid w:val="00537C6E"/>
    <w:rsid w:val="00540516"/>
    <w:rsid w:val="00541D1E"/>
    <w:rsid w:val="00542445"/>
    <w:rsid w:val="0054267C"/>
    <w:rsid w:val="00543302"/>
    <w:rsid w:val="00543915"/>
    <w:rsid w:val="00546ED8"/>
    <w:rsid w:val="00547230"/>
    <w:rsid w:val="005502A0"/>
    <w:rsid w:val="005514FF"/>
    <w:rsid w:val="00551B3D"/>
    <w:rsid w:val="00551F89"/>
    <w:rsid w:val="00553A09"/>
    <w:rsid w:val="005551E7"/>
    <w:rsid w:val="00556D41"/>
    <w:rsid w:val="0056191F"/>
    <w:rsid w:val="00561A7B"/>
    <w:rsid w:val="0056494C"/>
    <w:rsid w:val="0056576A"/>
    <w:rsid w:val="00565771"/>
    <w:rsid w:val="005657A6"/>
    <w:rsid w:val="005667D7"/>
    <w:rsid w:val="0056692B"/>
    <w:rsid w:val="00567217"/>
    <w:rsid w:val="00567958"/>
    <w:rsid w:val="005714DF"/>
    <w:rsid w:val="00571855"/>
    <w:rsid w:val="00572E1E"/>
    <w:rsid w:val="00573D19"/>
    <w:rsid w:val="00573EAD"/>
    <w:rsid w:val="00574BA8"/>
    <w:rsid w:val="00574BFC"/>
    <w:rsid w:val="0057604A"/>
    <w:rsid w:val="00577659"/>
    <w:rsid w:val="00580F9C"/>
    <w:rsid w:val="00580FFF"/>
    <w:rsid w:val="00581A07"/>
    <w:rsid w:val="00582416"/>
    <w:rsid w:val="005837AB"/>
    <w:rsid w:val="00585090"/>
    <w:rsid w:val="0058542C"/>
    <w:rsid w:val="00586A2D"/>
    <w:rsid w:val="00586B12"/>
    <w:rsid w:val="00586EF3"/>
    <w:rsid w:val="00586EFD"/>
    <w:rsid w:val="0058723E"/>
    <w:rsid w:val="005903B8"/>
    <w:rsid w:val="0059121D"/>
    <w:rsid w:val="00592B74"/>
    <w:rsid w:val="0059373E"/>
    <w:rsid w:val="00597104"/>
    <w:rsid w:val="005A0133"/>
    <w:rsid w:val="005A0C30"/>
    <w:rsid w:val="005A1941"/>
    <w:rsid w:val="005A30AA"/>
    <w:rsid w:val="005A3150"/>
    <w:rsid w:val="005A36D0"/>
    <w:rsid w:val="005A567C"/>
    <w:rsid w:val="005A61DD"/>
    <w:rsid w:val="005A6BDE"/>
    <w:rsid w:val="005A74E6"/>
    <w:rsid w:val="005A75B0"/>
    <w:rsid w:val="005A7640"/>
    <w:rsid w:val="005B06AC"/>
    <w:rsid w:val="005B15D7"/>
    <w:rsid w:val="005B2703"/>
    <w:rsid w:val="005B4D4D"/>
    <w:rsid w:val="005B6B22"/>
    <w:rsid w:val="005B7440"/>
    <w:rsid w:val="005B768F"/>
    <w:rsid w:val="005C0A07"/>
    <w:rsid w:val="005C1D54"/>
    <w:rsid w:val="005C2BA3"/>
    <w:rsid w:val="005C3BAB"/>
    <w:rsid w:val="005C44ED"/>
    <w:rsid w:val="005C4703"/>
    <w:rsid w:val="005C4A1E"/>
    <w:rsid w:val="005D1650"/>
    <w:rsid w:val="005D3003"/>
    <w:rsid w:val="005D34AB"/>
    <w:rsid w:val="005D5C5E"/>
    <w:rsid w:val="005D5FE0"/>
    <w:rsid w:val="005D68E4"/>
    <w:rsid w:val="005D7DB1"/>
    <w:rsid w:val="005D7F58"/>
    <w:rsid w:val="005E152E"/>
    <w:rsid w:val="005E1974"/>
    <w:rsid w:val="005E3C1D"/>
    <w:rsid w:val="005E4350"/>
    <w:rsid w:val="005E4AEB"/>
    <w:rsid w:val="005E4CF0"/>
    <w:rsid w:val="005E722A"/>
    <w:rsid w:val="005E722C"/>
    <w:rsid w:val="005E75DE"/>
    <w:rsid w:val="005F0F05"/>
    <w:rsid w:val="005F1A43"/>
    <w:rsid w:val="005F3991"/>
    <w:rsid w:val="005F4AB0"/>
    <w:rsid w:val="005F61D9"/>
    <w:rsid w:val="00601BE8"/>
    <w:rsid w:val="0060209F"/>
    <w:rsid w:val="0060259E"/>
    <w:rsid w:val="00602F3A"/>
    <w:rsid w:val="00604061"/>
    <w:rsid w:val="00605633"/>
    <w:rsid w:val="00605FC5"/>
    <w:rsid w:val="006065EF"/>
    <w:rsid w:val="006066D6"/>
    <w:rsid w:val="0060732F"/>
    <w:rsid w:val="00607811"/>
    <w:rsid w:val="00607C81"/>
    <w:rsid w:val="006101A8"/>
    <w:rsid w:val="00611569"/>
    <w:rsid w:val="00612D82"/>
    <w:rsid w:val="00613B06"/>
    <w:rsid w:val="006148C0"/>
    <w:rsid w:val="006155A3"/>
    <w:rsid w:val="00615A9B"/>
    <w:rsid w:val="00616DA5"/>
    <w:rsid w:val="0062180A"/>
    <w:rsid w:val="00621A34"/>
    <w:rsid w:val="00622EE8"/>
    <w:rsid w:val="006230F4"/>
    <w:rsid w:val="00623AD2"/>
    <w:rsid w:val="006255A2"/>
    <w:rsid w:val="00625748"/>
    <w:rsid w:val="00625D9E"/>
    <w:rsid w:val="0062605E"/>
    <w:rsid w:val="00626A89"/>
    <w:rsid w:val="00626C8A"/>
    <w:rsid w:val="0062780A"/>
    <w:rsid w:val="00630ABF"/>
    <w:rsid w:val="006324D0"/>
    <w:rsid w:val="00634C41"/>
    <w:rsid w:val="00636A1C"/>
    <w:rsid w:val="00640383"/>
    <w:rsid w:val="006408B9"/>
    <w:rsid w:val="006411AB"/>
    <w:rsid w:val="00641E94"/>
    <w:rsid w:val="00643475"/>
    <w:rsid w:val="00643C07"/>
    <w:rsid w:val="00644442"/>
    <w:rsid w:val="00645387"/>
    <w:rsid w:val="00646659"/>
    <w:rsid w:val="00647F11"/>
    <w:rsid w:val="00647F65"/>
    <w:rsid w:val="00650647"/>
    <w:rsid w:val="00651BD6"/>
    <w:rsid w:val="00652DBA"/>
    <w:rsid w:val="006534BD"/>
    <w:rsid w:val="00653C1F"/>
    <w:rsid w:val="00654052"/>
    <w:rsid w:val="006542D8"/>
    <w:rsid w:val="00654C98"/>
    <w:rsid w:val="0065506C"/>
    <w:rsid w:val="006559D6"/>
    <w:rsid w:val="00657EC2"/>
    <w:rsid w:val="0066083E"/>
    <w:rsid w:val="0066128C"/>
    <w:rsid w:val="00661AEA"/>
    <w:rsid w:val="00663F21"/>
    <w:rsid w:val="00665AE6"/>
    <w:rsid w:val="00666D8E"/>
    <w:rsid w:val="00666E69"/>
    <w:rsid w:val="00667697"/>
    <w:rsid w:val="00667C7E"/>
    <w:rsid w:val="00667E33"/>
    <w:rsid w:val="0067005D"/>
    <w:rsid w:val="00670060"/>
    <w:rsid w:val="00671684"/>
    <w:rsid w:val="00673695"/>
    <w:rsid w:val="00673BFB"/>
    <w:rsid w:val="00673D57"/>
    <w:rsid w:val="00675032"/>
    <w:rsid w:val="00676CEA"/>
    <w:rsid w:val="006815AE"/>
    <w:rsid w:val="006815D1"/>
    <w:rsid w:val="00682EBE"/>
    <w:rsid w:val="00683B81"/>
    <w:rsid w:val="00683DC7"/>
    <w:rsid w:val="006849F3"/>
    <w:rsid w:val="006855F0"/>
    <w:rsid w:val="00685F42"/>
    <w:rsid w:val="00686931"/>
    <w:rsid w:val="00687B61"/>
    <w:rsid w:val="00690809"/>
    <w:rsid w:val="00690B75"/>
    <w:rsid w:val="006932E0"/>
    <w:rsid w:val="0069470D"/>
    <w:rsid w:val="00695C61"/>
    <w:rsid w:val="00696C4B"/>
    <w:rsid w:val="006A19C9"/>
    <w:rsid w:val="006A1C08"/>
    <w:rsid w:val="006A27B4"/>
    <w:rsid w:val="006A295A"/>
    <w:rsid w:val="006A29CD"/>
    <w:rsid w:val="006A5493"/>
    <w:rsid w:val="006A59FB"/>
    <w:rsid w:val="006A5BA4"/>
    <w:rsid w:val="006A63DC"/>
    <w:rsid w:val="006A64A4"/>
    <w:rsid w:val="006B0116"/>
    <w:rsid w:val="006B11D9"/>
    <w:rsid w:val="006B4072"/>
    <w:rsid w:val="006B5121"/>
    <w:rsid w:val="006B5498"/>
    <w:rsid w:val="006B5DF4"/>
    <w:rsid w:val="006B752F"/>
    <w:rsid w:val="006B7AC0"/>
    <w:rsid w:val="006B7AE1"/>
    <w:rsid w:val="006C02BE"/>
    <w:rsid w:val="006C1D3B"/>
    <w:rsid w:val="006C3606"/>
    <w:rsid w:val="006C3EB0"/>
    <w:rsid w:val="006C47D7"/>
    <w:rsid w:val="006C5BBF"/>
    <w:rsid w:val="006C5E45"/>
    <w:rsid w:val="006C657E"/>
    <w:rsid w:val="006C745B"/>
    <w:rsid w:val="006D0A04"/>
    <w:rsid w:val="006D0D75"/>
    <w:rsid w:val="006D3013"/>
    <w:rsid w:val="006D4179"/>
    <w:rsid w:val="006D5173"/>
    <w:rsid w:val="006D637C"/>
    <w:rsid w:val="006D7BD6"/>
    <w:rsid w:val="006E02F7"/>
    <w:rsid w:val="006E09AF"/>
    <w:rsid w:val="006E09BC"/>
    <w:rsid w:val="006E5637"/>
    <w:rsid w:val="006E6197"/>
    <w:rsid w:val="006E6345"/>
    <w:rsid w:val="006E63E1"/>
    <w:rsid w:val="006E6887"/>
    <w:rsid w:val="006E73C6"/>
    <w:rsid w:val="006F0D19"/>
    <w:rsid w:val="006F0D5C"/>
    <w:rsid w:val="006F0E6D"/>
    <w:rsid w:val="006F15A0"/>
    <w:rsid w:val="006F1636"/>
    <w:rsid w:val="006F1989"/>
    <w:rsid w:val="006F3276"/>
    <w:rsid w:val="006F4C92"/>
    <w:rsid w:val="006F4D7E"/>
    <w:rsid w:val="006F5503"/>
    <w:rsid w:val="006F5F73"/>
    <w:rsid w:val="006F604E"/>
    <w:rsid w:val="00700562"/>
    <w:rsid w:val="00700CED"/>
    <w:rsid w:val="007029BD"/>
    <w:rsid w:val="0070346D"/>
    <w:rsid w:val="0070349E"/>
    <w:rsid w:val="00706ACF"/>
    <w:rsid w:val="00706EA3"/>
    <w:rsid w:val="007075B1"/>
    <w:rsid w:val="00707F4D"/>
    <w:rsid w:val="00710F24"/>
    <w:rsid w:val="00712DC9"/>
    <w:rsid w:val="0071443D"/>
    <w:rsid w:val="00715CCE"/>
    <w:rsid w:val="00715D1B"/>
    <w:rsid w:val="00715F24"/>
    <w:rsid w:val="007204B8"/>
    <w:rsid w:val="00722D76"/>
    <w:rsid w:val="00723174"/>
    <w:rsid w:val="00725A33"/>
    <w:rsid w:val="00727D8A"/>
    <w:rsid w:val="007323C6"/>
    <w:rsid w:val="00740AF2"/>
    <w:rsid w:val="007420C1"/>
    <w:rsid w:val="00742A77"/>
    <w:rsid w:val="00743361"/>
    <w:rsid w:val="00744D61"/>
    <w:rsid w:val="007457C3"/>
    <w:rsid w:val="007462BD"/>
    <w:rsid w:val="00746728"/>
    <w:rsid w:val="007468CE"/>
    <w:rsid w:val="007505F8"/>
    <w:rsid w:val="007510B1"/>
    <w:rsid w:val="007517F9"/>
    <w:rsid w:val="00751800"/>
    <w:rsid w:val="00754C37"/>
    <w:rsid w:val="007576AD"/>
    <w:rsid w:val="00760B1C"/>
    <w:rsid w:val="00761A5F"/>
    <w:rsid w:val="007622B5"/>
    <w:rsid w:val="00764E63"/>
    <w:rsid w:val="00764FF8"/>
    <w:rsid w:val="007657EB"/>
    <w:rsid w:val="00766C95"/>
    <w:rsid w:val="007702F1"/>
    <w:rsid w:val="007755B6"/>
    <w:rsid w:val="0077567E"/>
    <w:rsid w:val="007767D6"/>
    <w:rsid w:val="0077695A"/>
    <w:rsid w:val="00776A6C"/>
    <w:rsid w:val="00776EA5"/>
    <w:rsid w:val="007777F7"/>
    <w:rsid w:val="007806B4"/>
    <w:rsid w:val="00781519"/>
    <w:rsid w:val="00782396"/>
    <w:rsid w:val="00784B3E"/>
    <w:rsid w:val="00784F78"/>
    <w:rsid w:val="007862FA"/>
    <w:rsid w:val="00786DC6"/>
    <w:rsid w:val="007878A5"/>
    <w:rsid w:val="00787A76"/>
    <w:rsid w:val="007900B2"/>
    <w:rsid w:val="007902AD"/>
    <w:rsid w:val="0079039B"/>
    <w:rsid w:val="00792B47"/>
    <w:rsid w:val="00793F13"/>
    <w:rsid w:val="007957B1"/>
    <w:rsid w:val="0079584A"/>
    <w:rsid w:val="00795F3D"/>
    <w:rsid w:val="0079609B"/>
    <w:rsid w:val="00796A13"/>
    <w:rsid w:val="007A25B9"/>
    <w:rsid w:val="007A36C5"/>
    <w:rsid w:val="007A3DEB"/>
    <w:rsid w:val="007A4B4D"/>
    <w:rsid w:val="007A69F9"/>
    <w:rsid w:val="007B1059"/>
    <w:rsid w:val="007B34F6"/>
    <w:rsid w:val="007B37F8"/>
    <w:rsid w:val="007B385E"/>
    <w:rsid w:val="007B3BA5"/>
    <w:rsid w:val="007B4060"/>
    <w:rsid w:val="007B435C"/>
    <w:rsid w:val="007B4D27"/>
    <w:rsid w:val="007B5BE7"/>
    <w:rsid w:val="007B6260"/>
    <w:rsid w:val="007B7EDF"/>
    <w:rsid w:val="007C01B1"/>
    <w:rsid w:val="007C1CB5"/>
    <w:rsid w:val="007C3FAF"/>
    <w:rsid w:val="007C44B0"/>
    <w:rsid w:val="007C589D"/>
    <w:rsid w:val="007C5B15"/>
    <w:rsid w:val="007C5CA0"/>
    <w:rsid w:val="007D00BC"/>
    <w:rsid w:val="007D0D23"/>
    <w:rsid w:val="007D0E91"/>
    <w:rsid w:val="007D1985"/>
    <w:rsid w:val="007D30BD"/>
    <w:rsid w:val="007D4826"/>
    <w:rsid w:val="007D569B"/>
    <w:rsid w:val="007D578D"/>
    <w:rsid w:val="007D5D83"/>
    <w:rsid w:val="007D7BAF"/>
    <w:rsid w:val="007E0850"/>
    <w:rsid w:val="007E0F2F"/>
    <w:rsid w:val="007E3284"/>
    <w:rsid w:val="007E3BE9"/>
    <w:rsid w:val="007E4D4C"/>
    <w:rsid w:val="007E5597"/>
    <w:rsid w:val="007E559F"/>
    <w:rsid w:val="007E6338"/>
    <w:rsid w:val="007E7C4E"/>
    <w:rsid w:val="007F00DF"/>
    <w:rsid w:val="007F33F3"/>
    <w:rsid w:val="007F42C8"/>
    <w:rsid w:val="007F5249"/>
    <w:rsid w:val="007F6662"/>
    <w:rsid w:val="007F75E4"/>
    <w:rsid w:val="00801826"/>
    <w:rsid w:val="00803BFF"/>
    <w:rsid w:val="00805523"/>
    <w:rsid w:val="00805EC9"/>
    <w:rsid w:val="008063C9"/>
    <w:rsid w:val="00806BF0"/>
    <w:rsid w:val="00807A28"/>
    <w:rsid w:val="00807E84"/>
    <w:rsid w:val="008110BB"/>
    <w:rsid w:val="00812B04"/>
    <w:rsid w:val="0081314A"/>
    <w:rsid w:val="008133A3"/>
    <w:rsid w:val="008140F2"/>
    <w:rsid w:val="00815539"/>
    <w:rsid w:val="008164BF"/>
    <w:rsid w:val="00817197"/>
    <w:rsid w:val="00817400"/>
    <w:rsid w:val="00817942"/>
    <w:rsid w:val="00817EE8"/>
    <w:rsid w:val="00822784"/>
    <w:rsid w:val="00823196"/>
    <w:rsid w:val="008235B9"/>
    <w:rsid w:val="00824E5D"/>
    <w:rsid w:val="00825569"/>
    <w:rsid w:val="00826210"/>
    <w:rsid w:val="008265E2"/>
    <w:rsid w:val="00827781"/>
    <w:rsid w:val="008307E2"/>
    <w:rsid w:val="0083168B"/>
    <w:rsid w:val="008327B3"/>
    <w:rsid w:val="00832855"/>
    <w:rsid w:val="00833375"/>
    <w:rsid w:val="00834A5B"/>
    <w:rsid w:val="0083555D"/>
    <w:rsid w:val="00835903"/>
    <w:rsid w:val="00835F6F"/>
    <w:rsid w:val="00837C0A"/>
    <w:rsid w:val="00837CB5"/>
    <w:rsid w:val="00837EC8"/>
    <w:rsid w:val="00841AB6"/>
    <w:rsid w:val="00842B53"/>
    <w:rsid w:val="00845C39"/>
    <w:rsid w:val="00845EB7"/>
    <w:rsid w:val="00846C05"/>
    <w:rsid w:val="00846D14"/>
    <w:rsid w:val="0084701E"/>
    <w:rsid w:val="00847A90"/>
    <w:rsid w:val="0085079C"/>
    <w:rsid w:val="008514C7"/>
    <w:rsid w:val="0085183C"/>
    <w:rsid w:val="00851A67"/>
    <w:rsid w:val="008530B9"/>
    <w:rsid w:val="00854235"/>
    <w:rsid w:val="008542A4"/>
    <w:rsid w:val="00854581"/>
    <w:rsid w:val="00854CEF"/>
    <w:rsid w:val="00854E17"/>
    <w:rsid w:val="00855B9B"/>
    <w:rsid w:val="00856A39"/>
    <w:rsid w:val="008601E2"/>
    <w:rsid w:val="00860859"/>
    <w:rsid w:val="00860E71"/>
    <w:rsid w:val="00862A43"/>
    <w:rsid w:val="00862AB1"/>
    <w:rsid w:val="00863877"/>
    <w:rsid w:val="00867AD4"/>
    <w:rsid w:val="0087025C"/>
    <w:rsid w:val="00870264"/>
    <w:rsid w:val="00870C84"/>
    <w:rsid w:val="00870F04"/>
    <w:rsid w:val="0087178D"/>
    <w:rsid w:val="0087192C"/>
    <w:rsid w:val="00871F27"/>
    <w:rsid w:val="00872D23"/>
    <w:rsid w:val="008733B7"/>
    <w:rsid w:val="0087404C"/>
    <w:rsid w:val="0087414C"/>
    <w:rsid w:val="008760EC"/>
    <w:rsid w:val="008805F5"/>
    <w:rsid w:val="00880ABE"/>
    <w:rsid w:val="008811AA"/>
    <w:rsid w:val="00881406"/>
    <w:rsid w:val="00882B43"/>
    <w:rsid w:val="00883F20"/>
    <w:rsid w:val="00884E17"/>
    <w:rsid w:val="00885B6C"/>
    <w:rsid w:val="00890C4D"/>
    <w:rsid w:val="0089227A"/>
    <w:rsid w:val="00895285"/>
    <w:rsid w:val="0089568E"/>
    <w:rsid w:val="00896417"/>
    <w:rsid w:val="0089674D"/>
    <w:rsid w:val="00896821"/>
    <w:rsid w:val="00896D49"/>
    <w:rsid w:val="008A1861"/>
    <w:rsid w:val="008A3360"/>
    <w:rsid w:val="008B0A2D"/>
    <w:rsid w:val="008B0C26"/>
    <w:rsid w:val="008B1AB2"/>
    <w:rsid w:val="008B2172"/>
    <w:rsid w:val="008B348F"/>
    <w:rsid w:val="008B3D0F"/>
    <w:rsid w:val="008B401A"/>
    <w:rsid w:val="008B42CE"/>
    <w:rsid w:val="008B492C"/>
    <w:rsid w:val="008B4AA3"/>
    <w:rsid w:val="008B5434"/>
    <w:rsid w:val="008B5C68"/>
    <w:rsid w:val="008B68CD"/>
    <w:rsid w:val="008B69D2"/>
    <w:rsid w:val="008C115E"/>
    <w:rsid w:val="008C459E"/>
    <w:rsid w:val="008C5086"/>
    <w:rsid w:val="008C5364"/>
    <w:rsid w:val="008C65DC"/>
    <w:rsid w:val="008C6D10"/>
    <w:rsid w:val="008C6F4B"/>
    <w:rsid w:val="008C7097"/>
    <w:rsid w:val="008C757C"/>
    <w:rsid w:val="008C7BD7"/>
    <w:rsid w:val="008D01CF"/>
    <w:rsid w:val="008D05A2"/>
    <w:rsid w:val="008D0DB9"/>
    <w:rsid w:val="008D25CE"/>
    <w:rsid w:val="008D3972"/>
    <w:rsid w:val="008D4606"/>
    <w:rsid w:val="008D62A7"/>
    <w:rsid w:val="008E0B47"/>
    <w:rsid w:val="008E1032"/>
    <w:rsid w:val="008E185D"/>
    <w:rsid w:val="008E5E07"/>
    <w:rsid w:val="008E623C"/>
    <w:rsid w:val="008E71AA"/>
    <w:rsid w:val="008F09F7"/>
    <w:rsid w:val="008F1060"/>
    <w:rsid w:val="008F182F"/>
    <w:rsid w:val="008F18C5"/>
    <w:rsid w:val="008F39AC"/>
    <w:rsid w:val="008F64D7"/>
    <w:rsid w:val="008F747F"/>
    <w:rsid w:val="009011BB"/>
    <w:rsid w:val="00901F8C"/>
    <w:rsid w:val="00902C3E"/>
    <w:rsid w:val="00903469"/>
    <w:rsid w:val="00904B7D"/>
    <w:rsid w:val="00906BFC"/>
    <w:rsid w:val="00907F5C"/>
    <w:rsid w:val="0091047D"/>
    <w:rsid w:val="00911D23"/>
    <w:rsid w:val="00915163"/>
    <w:rsid w:val="00915B23"/>
    <w:rsid w:val="00922556"/>
    <w:rsid w:val="009255FF"/>
    <w:rsid w:val="00925C97"/>
    <w:rsid w:val="00926079"/>
    <w:rsid w:val="0092711A"/>
    <w:rsid w:val="009276BF"/>
    <w:rsid w:val="00930E42"/>
    <w:rsid w:val="009316F5"/>
    <w:rsid w:val="00931F48"/>
    <w:rsid w:val="009327EE"/>
    <w:rsid w:val="00932E05"/>
    <w:rsid w:val="009330FF"/>
    <w:rsid w:val="0093458B"/>
    <w:rsid w:val="0093558B"/>
    <w:rsid w:val="009369C0"/>
    <w:rsid w:val="00937C41"/>
    <w:rsid w:val="00937D60"/>
    <w:rsid w:val="0094004E"/>
    <w:rsid w:val="009409BF"/>
    <w:rsid w:val="009421A7"/>
    <w:rsid w:val="009429E2"/>
    <w:rsid w:val="00943745"/>
    <w:rsid w:val="00944932"/>
    <w:rsid w:val="0094611F"/>
    <w:rsid w:val="00950B75"/>
    <w:rsid w:val="009511D1"/>
    <w:rsid w:val="0095130F"/>
    <w:rsid w:val="009524A1"/>
    <w:rsid w:val="0095445E"/>
    <w:rsid w:val="00955CBD"/>
    <w:rsid w:val="009565D9"/>
    <w:rsid w:val="00956BB6"/>
    <w:rsid w:val="00956DEF"/>
    <w:rsid w:val="00956EE1"/>
    <w:rsid w:val="00957DF8"/>
    <w:rsid w:val="00960455"/>
    <w:rsid w:val="00960DA3"/>
    <w:rsid w:val="00961805"/>
    <w:rsid w:val="00961C30"/>
    <w:rsid w:val="0096250D"/>
    <w:rsid w:val="00962812"/>
    <w:rsid w:val="00962CA9"/>
    <w:rsid w:val="00962D9F"/>
    <w:rsid w:val="00963089"/>
    <w:rsid w:val="00963846"/>
    <w:rsid w:val="0096408F"/>
    <w:rsid w:val="009644C5"/>
    <w:rsid w:val="009645BD"/>
    <w:rsid w:val="00965510"/>
    <w:rsid w:val="00965E56"/>
    <w:rsid w:val="00966D78"/>
    <w:rsid w:val="009674C2"/>
    <w:rsid w:val="009702BE"/>
    <w:rsid w:val="00971051"/>
    <w:rsid w:val="00972863"/>
    <w:rsid w:val="00972C8D"/>
    <w:rsid w:val="00972D53"/>
    <w:rsid w:val="009734CB"/>
    <w:rsid w:val="009746B9"/>
    <w:rsid w:val="0097497E"/>
    <w:rsid w:val="009758EF"/>
    <w:rsid w:val="00975AD7"/>
    <w:rsid w:val="00976178"/>
    <w:rsid w:val="00976582"/>
    <w:rsid w:val="0097663A"/>
    <w:rsid w:val="0097719F"/>
    <w:rsid w:val="00980720"/>
    <w:rsid w:val="00981A99"/>
    <w:rsid w:val="0098207C"/>
    <w:rsid w:val="00982BA6"/>
    <w:rsid w:val="009830AF"/>
    <w:rsid w:val="00987A8D"/>
    <w:rsid w:val="00987D77"/>
    <w:rsid w:val="00990D98"/>
    <w:rsid w:val="00990E81"/>
    <w:rsid w:val="00990E95"/>
    <w:rsid w:val="009925F6"/>
    <w:rsid w:val="00992E31"/>
    <w:rsid w:val="009938AD"/>
    <w:rsid w:val="009953E4"/>
    <w:rsid w:val="00995F73"/>
    <w:rsid w:val="00997579"/>
    <w:rsid w:val="009976A4"/>
    <w:rsid w:val="00997A96"/>
    <w:rsid w:val="00997E01"/>
    <w:rsid w:val="009A045A"/>
    <w:rsid w:val="009A0CBD"/>
    <w:rsid w:val="009A19F9"/>
    <w:rsid w:val="009A1FEB"/>
    <w:rsid w:val="009A29FC"/>
    <w:rsid w:val="009A2DF8"/>
    <w:rsid w:val="009A4498"/>
    <w:rsid w:val="009A4C62"/>
    <w:rsid w:val="009A6D4A"/>
    <w:rsid w:val="009B25C4"/>
    <w:rsid w:val="009B31EC"/>
    <w:rsid w:val="009B6110"/>
    <w:rsid w:val="009B7259"/>
    <w:rsid w:val="009B7E8C"/>
    <w:rsid w:val="009B7EEE"/>
    <w:rsid w:val="009C05D5"/>
    <w:rsid w:val="009C147B"/>
    <w:rsid w:val="009C2F90"/>
    <w:rsid w:val="009C4300"/>
    <w:rsid w:val="009C6080"/>
    <w:rsid w:val="009C6A54"/>
    <w:rsid w:val="009C7EBD"/>
    <w:rsid w:val="009C7FB9"/>
    <w:rsid w:val="009D1064"/>
    <w:rsid w:val="009D115E"/>
    <w:rsid w:val="009D1841"/>
    <w:rsid w:val="009D2536"/>
    <w:rsid w:val="009D33D9"/>
    <w:rsid w:val="009D4086"/>
    <w:rsid w:val="009D4A7D"/>
    <w:rsid w:val="009D5984"/>
    <w:rsid w:val="009D5BDB"/>
    <w:rsid w:val="009D6198"/>
    <w:rsid w:val="009D66AA"/>
    <w:rsid w:val="009D6FED"/>
    <w:rsid w:val="009D7E3C"/>
    <w:rsid w:val="009E0978"/>
    <w:rsid w:val="009E0FA8"/>
    <w:rsid w:val="009E3492"/>
    <w:rsid w:val="009E47DE"/>
    <w:rsid w:val="009E5867"/>
    <w:rsid w:val="009E7762"/>
    <w:rsid w:val="009E7C00"/>
    <w:rsid w:val="009F004F"/>
    <w:rsid w:val="009F111C"/>
    <w:rsid w:val="009F12DA"/>
    <w:rsid w:val="009F1453"/>
    <w:rsid w:val="009F2488"/>
    <w:rsid w:val="009F2562"/>
    <w:rsid w:val="009F38D0"/>
    <w:rsid w:val="009F4291"/>
    <w:rsid w:val="009F4D10"/>
    <w:rsid w:val="009F4E8C"/>
    <w:rsid w:val="009F5DDC"/>
    <w:rsid w:val="009F5EC6"/>
    <w:rsid w:val="009F5FB0"/>
    <w:rsid w:val="009F6FAD"/>
    <w:rsid w:val="009F7BEC"/>
    <w:rsid w:val="00A00103"/>
    <w:rsid w:val="00A0133D"/>
    <w:rsid w:val="00A032C4"/>
    <w:rsid w:val="00A03562"/>
    <w:rsid w:val="00A03B7D"/>
    <w:rsid w:val="00A0457D"/>
    <w:rsid w:val="00A052AD"/>
    <w:rsid w:val="00A0606F"/>
    <w:rsid w:val="00A061F4"/>
    <w:rsid w:val="00A07538"/>
    <w:rsid w:val="00A077F6"/>
    <w:rsid w:val="00A10BA7"/>
    <w:rsid w:val="00A11FDA"/>
    <w:rsid w:val="00A121A3"/>
    <w:rsid w:val="00A142A0"/>
    <w:rsid w:val="00A15616"/>
    <w:rsid w:val="00A15DDA"/>
    <w:rsid w:val="00A16AC7"/>
    <w:rsid w:val="00A20042"/>
    <w:rsid w:val="00A21D08"/>
    <w:rsid w:val="00A2652B"/>
    <w:rsid w:val="00A26591"/>
    <w:rsid w:val="00A26C4C"/>
    <w:rsid w:val="00A26C7B"/>
    <w:rsid w:val="00A31230"/>
    <w:rsid w:val="00A31B77"/>
    <w:rsid w:val="00A3404D"/>
    <w:rsid w:val="00A35BE3"/>
    <w:rsid w:val="00A37909"/>
    <w:rsid w:val="00A41AB8"/>
    <w:rsid w:val="00A4218D"/>
    <w:rsid w:val="00A4310A"/>
    <w:rsid w:val="00A43423"/>
    <w:rsid w:val="00A448E1"/>
    <w:rsid w:val="00A45079"/>
    <w:rsid w:val="00A45175"/>
    <w:rsid w:val="00A45C68"/>
    <w:rsid w:val="00A45CDC"/>
    <w:rsid w:val="00A46D8D"/>
    <w:rsid w:val="00A46EC4"/>
    <w:rsid w:val="00A4756B"/>
    <w:rsid w:val="00A476CE"/>
    <w:rsid w:val="00A479CA"/>
    <w:rsid w:val="00A47D71"/>
    <w:rsid w:val="00A5004C"/>
    <w:rsid w:val="00A504DF"/>
    <w:rsid w:val="00A51824"/>
    <w:rsid w:val="00A5196B"/>
    <w:rsid w:val="00A51E1E"/>
    <w:rsid w:val="00A52AAE"/>
    <w:rsid w:val="00A548CF"/>
    <w:rsid w:val="00A563E0"/>
    <w:rsid w:val="00A56FA5"/>
    <w:rsid w:val="00A609FA"/>
    <w:rsid w:val="00A62041"/>
    <w:rsid w:val="00A62317"/>
    <w:rsid w:val="00A624D0"/>
    <w:rsid w:val="00A62F6B"/>
    <w:rsid w:val="00A63687"/>
    <w:rsid w:val="00A63C47"/>
    <w:rsid w:val="00A66910"/>
    <w:rsid w:val="00A671D2"/>
    <w:rsid w:val="00A70E87"/>
    <w:rsid w:val="00A710A1"/>
    <w:rsid w:val="00A71A9A"/>
    <w:rsid w:val="00A71BF2"/>
    <w:rsid w:val="00A75A76"/>
    <w:rsid w:val="00A76C63"/>
    <w:rsid w:val="00A76CD1"/>
    <w:rsid w:val="00A770D9"/>
    <w:rsid w:val="00A82144"/>
    <w:rsid w:val="00A8250A"/>
    <w:rsid w:val="00A82DD6"/>
    <w:rsid w:val="00A8426D"/>
    <w:rsid w:val="00A844F9"/>
    <w:rsid w:val="00A85023"/>
    <w:rsid w:val="00A853D7"/>
    <w:rsid w:val="00A85F7C"/>
    <w:rsid w:val="00A87565"/>
    <w:rsid w:val="00A902CF"/>
    <w:rsid w:val="00A90FE2"/>
    <w:rsid w:val="00A9147E"/>
    <w:rsid w:val="00A91FDC"/>
    <w:rsid w:val="00A92205"/>
    <w:rsid w:val="00A9356C"/>
    <w:rsid w:val="00A94C1A"/>
    <w:rsid w:val="00A94F32"/>
    <w:rsid w:val="00A95466"/>
    <w:rsid w:val="00A973F6"/>
    <w:rsid w:val="00A978CC"/>
    <w:rsid w:val="00AA0D14"/>
    <w:rsid w:val="00AA0F4B"/>
    <w:rsid w:val="00AA129C"/>
    <w:rsid w:val="00AA1770"/>
    <w:rsid w:val="00AA23F0"/>
    <w:rsid w:val="00AA2439"/>
    <w:rsid w:val="00AA3157"/>
    <w:rsid w:val="00AA49F5"/>
    <w:rsid w:val="00AA74FB"/>
    <w:rsid w:val="00AB1C8B"/>
    <w:rsid w:val="00AB1CF5"/>
    <w:rsid w:val="00AB33ED"/>
    <w:rsid w:val="00AB493A"/>
    <w:rsid w:val="00AB62E1"/>
    <w:rsid w:val="00AB664C"/>
    <w:rsid w:val="00AB7825"/>
    <w:rsid w:val="00AC0F68"/>
    <w:rsid w:val="00AC1241"/>
    <w:rsid w:val="00AC29E8"/>
    <w:rsid w:val="00AC30A4"/>
    <w:rsid w:val="00AC3283"/>
    <w:rsid w:val="00AC39E4"/>
    <w:rsid w:val="00AC4870"/>
    <w:rsid w:val="00AC7939"/>
    <w:rsid w:val="00AD0073"/>
    <w:rsid w:val="00AD0835"/>
    <w:rsid w:val="00AD1A30"/>
    <w:rsid w:val="00AD55DA"/>
    <w:rsid w:val="00AD68FA"/>
    <w:rsid w:val="00AD7125"/>
    <w:rsid w:val="00AD7B3F"/>
    <w:rsid w:val="00AE036A"/>
    <w:rsid w:val="00AE0536"/>
    <w:rsid w:val="00AE09D9"/>
    <w:rsid w:val="00AE21E4"/>
    <w:rsid w:val="00AE2AFA"/>
    <w:rsid w:val="00AE3076"/>
    <w:rsid w:val="00AE3C4A"/>
    <w:rsid w:val="00AE3E77"/>
    <w:rsid w:val="00AE3F40"/>
    <w:rsid w:val="00AE57EE"/>
    <w:rsid w:val="00AE65AF"/>
    <w:rsid w:val="00AE6776"/>
    <w:rsid w:val="00AE7613"/>
    <w:rsid w:val="00AE7E52"/>
    <w:rsid w:val="00AF1FED"/>
    <w:rsid w:val="00AF207E"/>
    <w:rsid w:val="00AF41AE"/>
    <w:rsid w:val="00AF4EDF"/>
    <w:rsid w:val="00AF500A"/>
    <w:rsid w:val="00AF556A"/>
    <w:rsid w:val="00AF593D"/>
    <w:rsid w:val="00AF632A"/>
    <w:rsid w:val="00AF6D97"/>
    <w:rsid w:val="00AF75FC"/>
    <w:rsid w:val="00B00AF3"/>
    <w:rsid w:val="00B00E02"/>
    <w:rsid w:val="00B0203D"/>
    <w:rsid w:val="00B025C2"/>
    <w:rsid w:val="00B057D6"/>
    <w:rsid w:val="00B07584"/>
    <w:rsid w:val="00B1031A"/>
    <w:rsid w:val="00B10AD7"/>
    <w:rsid w:val="00B10ED7"/>
    <w:rsid w:val="00B12237"/>
    <w:rsid w:val="00B13A9A"/>
    <w:rsid w:val="00B13F8B"/>
    <w:rsid w:val="00B140ED"/>
    <w:rsid w:val="00B15C5E"/>
    <w:rsid w:val="00B169A0"/>
    <w:rsid w:val="00B16A50"/>
    <w:rsid w:val="00B17E4B"/>
    <w:rsid w:val="00B2046A"/>
    <w:rsid w:val="00B24A57"/>
    <w:rsid w:val="00B24B37"/>
    <w:rsid w:val="00B2644F"/>
    <w:rsid w:val="00B271E1"/>
    <w:rsid w:val="00B27F59"/>
    <w:rsid w:val="00B30D9B"/>
    <w:rsid w:val="00B312B6"/>
    <w:rsid w:val="00B32426"/>
    <w:rsid w:val="00B3352E"/>
    <w:rsid w:val="00B33638"/>
    <w:rsid w:val="00B359EC"/>
    <w:rsid w:val="00B35B93"/>
    <w:rsid w:val="00B37156"/>
    <w:rsid w:val="00B40BEB"/>
    <w:rsid w:val="00B41633"/>
    <w:rsid w:val="00B42309"/>
    <w:rsid w:val="00B423C8"/>
    <w:rsid w:val="00B42869"/>
    <w:rsid w:val="00B44DB7"/>
    <w:rsid w:val="00B46CC6"/>
    <w:rsid w:val="00B46DC0"/>
    <w:rsid w:val="00B46FDF"/>
    <w:rsid w:val="00B50F3D"/>
    <w:rsid w:val="00B52404"/>
    <w:rsid w:val="00B52693"/>
    <w:rsid w:val="00B52961"/>
    <w:rsid w:val="00B5400F"/>
    <w:rsid w:val="00B54CC1"/>
    <w:rsid w:val="00B60972"/>
    <w:rsid w:val="00B630F0"/>
    <w:rsid w:val="00B640ED"/>
    <w:rsid w:val="00B643CC"/>
    <w:rsid w:val="00B644FA"/>
    <w:rsid w:val="00B65DC1"/>
    <w:rsid w:val="00B66BD5"/>
    <w:rsid w:val="00B67793"/>
    <w:rsid w:val="00B67C2B"/>
    <w:rsid w:val="00B703D6"/>
    <w:rsid w:val="00B71110"/>
    <w:rsid w:val="00B7188F"/>
    <w:rsid w:val="00B71EC9"/>
    <w:rsid w:val="00B722D8"/>
    <w:rsid w:val="00B75BA6"/>
    <w:rsid w:val="00B761FE"/>
    <w:rsid w:val="00B80E6A"/>
    <w:rsid w:val="00B811AA"/>
    <w:rsid w:val="00B81247"/>
    <w:rsid w:val="00B8193A"/>
    <w:rsid w:val="00B819A2"/>
    <w:rsid w:val="00B81AB8"/>
    <w:rsid w:val="00B8344A"/>
    <w:rsid w:val="00B84A04"/>
    <w:rsid w:val="00B84E54"/>
    <w:rsid w:val="00B854B6"/>
    <w:rsid w:val="00B85A3A"/>
    <w:rsid w:val="00B86DBE"/>
    <w:rsid w:val="00B909AC"/>
    <w:rsid w:val="00B92BE6"/>
    <w:rsid w:val="00B93666"/>
    <w:rsid w:val="00B954C0"/>
    <w:rsid w:val="00B97440"/>
    <w:rsid w:val="00BA116A"/>
    <w:rsid w:val="00BA124C"/>
    <w:rsid w:val="00BA187C"/>
    <w:rsid w:val="00BA1B97"/>
    <w:rsid w:val="00BA363F"/>
    <w:rsid w:val="00BA38E0"/>
    <w:rsid w:val="00BA4BAC"/>
    <w:rsid w:val="00BA5224"/>
    <w:rsid w:val="00BA6352"/>
    <w:rsid w:val="00BA6B9E"/>
    <w:rsid w:val="00BA7C9C"/>
    <w:rsid w:val="00BB0667"/>
    <w:rsid w:val="00BB08CC"/>
    <w:rsid w:val="00BB0E51"/>
    <w:rsid w:val="00BB154D"/>
    <w:rsid w:val="00BB1693"/>
    <w:rsid w:val="00BB3AB6"/>
    <w:rsid w:val="00BB3B90"/>
    <w:rsid w:val="00BB4973"/>
    <w:rsid w:val="00BB6A99"/>
    <w:rsid w:val="00BB6DA9"/>
    <w:rsid w:val="00BB723F"/>
    <w:rsid w:val="00BC0906"/>
    <w:rsid w:val="00BC1A4C"/>
    <w:rsid w:val="00BC2BC5"/>
    <w:rsid w:val="00BC3ECC"/>
    <w:rsid w:val="00BC41DD"/>
    <w:rsid w:val="00BC5213"/>
    <w:rsid w:val="00BC56ED"/>
    <w:rsid w:val="00BC6C72"/>
    <w:rsid w:val="00BD08EC"/>
    <w:rsid w:val="00BD11F4"/>
    <w:rsid w:val="00BD3B91"/>
    <w:rsid w:val="00BD4BE7"/>
    <w:rsid w:val="00BD52E3"/>
    <w:rsid w:val="00BD5D1C"/>
    <w:rsid w:val="00BD6D92"/>
    <w:rsid w:val="00BE000B"/>
    <w:rsid w:val="00BE0872"/>
    <w:rsid w:val="00BE181B"/>
    <w:rsid w:val="00BE1BD6"/>
    <w:rsid w:val="00BE1F12"/>
    <w:rsid w:val="00BE2575"/>
    <w:rsid w:val="00BE2BD6"/>
    <w:rsid w:val="00BE3488"/>
    <w:rsid w:val="00BE385D"/>
    <w:rsid w:val="00BE3974"/>
    <w:rsid w:val="00BE4BF4"/>
    <w:rsid w:val="00BE5118"/>
    <w:rsid w:val="00BE682B"/>
    <w:rsid w:val="00BE6A72"/>
    <w:rsid w:val="00BE6FEB"/>
    <w:rsid w:val="00BE7068"/>
    <w:rsid w:val="00BF0156"/>
    <w:rsid w:val="00BF08E6"/>
    <w:rsid w:val="00BF2264"/>
    <w:rsid w:val="00BF2C92"/>
    <w:rsid w:val="00BF48B4"/>
    <w:rsid w:val="00BF4BAE"/>
    <w:rsid w:val="00C01B80"/>
    <w:rsid w:val="00C02481"/>
    <w:rsid w:val="00C03BB6"/>
    <w:rsid w:val="00C05405"/>
    <w:rsid w:val="00C07F23"/>
    <w:rsid w:val="00C07F7B"/>
    <w:rsid w:val="00C1016B"/>
    <w:rsid w:val="00C118FB"/>
    <w:rsid w:val="00C11A2E"/>
    <w:rsid w:val="00C137A8"/>
    <w:rsid w:val="00C1383A"/>
    <w:rsid w:val="00C138F6"/>
    <w:rsid w:val="00C13A99"/>
    <w:rsid w:val="00C144F3"/>
    <w:rsid w:val="00C146A8"/>
    <w:rsid w:val="00C147E1"/>
    <w:rsid w:val="00C14B26"/>
    <w:rsid w:val="00C1733F"/>
    <w:rsid w:val="00C2057C"/>
    <w:rsid w:val="00C22499"/>
    <w:rsid w:val="00C227DB"/>
    <w:rsid w:val="00C22F03"/>
    <w:rsid w:val="00C2326A"/>
    <w:rsid w:val="00C25285"/>
    <w:rsid w:val="00C252E4"/>
    <w:rsid w:val="00C26565"/>
    <w:rsid w:val="00C27B39"/>
    <w:rsid w:val="00C30B03"/>
    <w:rsid w:val="00C354B5"/>
    <w:rsid w:val="00C358DC"/>
    <w:rsid w:val="00C35C72"/>
    <w:rsid w:val="00C4034F"/>
    <w:rsid w:val="00C41187"/>
    <w:rsid w:val="00C417E8"/>
    <w:rsid w:val="00C422D1"/>
    <w:rsid w:val="00C428B4"/>
    <w:rsid w:val="00C4305B"/>
    <w:rsid w:val="00C437C8"/>
    <w:rsid w:val="00C459A9"/>
    <w:rsid w:val="00C47406"/>
    <w:rsid w:val="00C47764"/>
    <w:rsid w:val="00C50C70"/>
    <w:rsid w:val="00C511EB"/>
    <w:rsid w:val="00C5399F"/>
    <w:rsid w:val="00C53B40"/>
    <w:rsid w:val="00C55C80"/>
    <w:rsid w:val="00C566AF"/>
    <w:rsid w:val="00C60607"/>
    <w:rsid w:val="00C60F82"/>
    <w:rsid w:val="00C613FA"/>
    <w:rsid w:val="00C620C9"/>
    <w:rsid w:val="00C629BA"/>
    <w:rsid w:val="00C64A88"/>
    <w:rsid w:val="00C64DEC"/>
    <w:rsid w:val="00C66DB8"/>
    <w:rsid w:val="00C67C27"/>
    <w:rsid w:val="00C70177"/>
    <w:rsid w:val="00C703CA"/>
    <w:rsid w:val="00C70E77"/>
    <w:rsid w:val="00C71A71"/>
    <w:rsid w:val="00C72D45"/>
    <w:rsid w:val="00C7346C"/>
    <w:rsid w:val="00C73693"/>
    <w:rsid w:val="00C73C17"/>
    <w:rsid w:val="00C7465A"/>
    <w:rsid w:val="00C749DB"/>
    <w:rsid w:val="00C74CFF"/>
    <w:rsid w:val="00C75664"/>
    <w:rsid w:val="00C77BD2"/>
    <w:rsid w:val="00C80021"/>
    <w:rsid w:val="00C80898"/>
    <w:rsid w:val="00C808BE"/>
    <w:rsid w:val="00C80985"/>
    <w:rsid w:val="00C80D4C"/>
    <w:rsid w:val="00C82578"/>
    <w:rsid w:val="00C831A2"/>
    <w:rsid w:val="00C83733"/>
    <w:rsid w:val="00C852E3"/>
    <w:rsid w:val="00C87A8E"/>
    <w:rsid w:val="00C91044"/>
    <w:rsid w:val="00C92FAA"/>
    <w:rsid w:val="00C93A58"/>
    <w:rsid w:val="00C94584"/>
    <w:rsid w:val="00C9789D"/>
    <w:rsid w:val="00CA0598"/>
    <w:rsid w:val="00CA0DA0"/>
    <w:rsid w:val="00CA379D"/>
    <w:rsid w:val="00CA4BD2"/>
    <w:rsid w:val="00CA4BDB"/>
    <w:rsid w:val="00CA4E4F"/>
    <w:rsid w:val="00CA5274"/>
    <w:rsid w:val="00CA6274"/>
    <w:rsid w:val="00CA7B50"/>
    <w:rsid w:val="00CA7F24"/>
    <w:rsid w:val="00CB14E5"/>
    <w:rsid w:val="00CB45DC"/>
    <w:rsid w:val="00CB58E5"/>
    <w:rsid w:val="00CB6697"/>
    <w:rsid w:val="00CB7707"/>
    <w:rsid w:val="00CC0A13"/>
    <w:rsid w:val="00CC1650"/>
    <w:rsid w:val="00CC173A"/>
    <w:rsid w:val="00CC1EC5"/>
    <w:rsid w:val="00CC2483"/>
    <w:rsid w:val="00CC3130"/>
    <w:rsid w:val="00CC37F7"/>
    <w:rsid w:val="00CC3FA4"/>
    <w:rsid w:val="00CC3FE0"/>
    <w:rsid w:val="00CC4020"/>
    <w:rsid w:val="00CC64D9"/>
    <w:rsid w:val="00CC7956"/>
    <w:rsid w:val="00CD0456"/>
    <w:rsid w:val="00CD0578"/>
    <w:rsid w:val="00CD0920"/>
    <w:rsid w:val="00CD2CD3"/>
    <w:rsid w:val="00CD2DE4"/>
    <w:rsid w:val="00CD38E8"/>
    <w:rsid w:val="00CD3EB8"/>
    <w:rsid w:val="00CD5407"/>
    <w:rsid w:val="00CD6F02"/>
    <w:rsid w:val="00CE082E"/>
    <w:rsid w:val="00CE0F32"/>
    <w:rsid w:val="00CE260B"/>
    <w:rsid w:val="00CE274F"/>
    <w:rsid w:val="00CE352F"/>
    <w:rsid w:val="00CE5FD6"/>
    <w:rsid w:val="00CE6087"/>
    <w:rsid w:val="00CE7647"/>
    <w:rsid w:val="00CF0153"/>
    <w:rsid w:val="00CF0207"/>
    <w:rsid w:val="00CF1950"/>
    <w:rsid w:val="00CF2FC5"/>
    <w:rsid w:val="00CF3458"/>
    <w:rsid w:val="00CF6805"/>
    <w:rsid w:val="00CF6D01"/>
    <w:rsid w:val="00CF7641"/>
    <w:rsid w:val="00CF7FE2"/>
    <w:rsid w:val="00D0027E"/>
    <w:rsid w:val="00D0139D"/>
    <w:rsid w:val="00D0191B"/>
    <w:rsid w:val="00D01CAE"/>
    <w:rsid w:val="00D035FF"/>
    <w:rsid w:val="00D072F8"/>
    <w:rsid w:val="00D07340"/>
    <w:rsid w:val="00D1000F"/>
    <w:rsid w:val="00D10135"/>
    <w:rsid w:val="00D112D0"/>
    <w:rsid w:val="00D11CBE"/>
    <w:rsid w:val="00D11E54"/>
    <w:rsid w:val="00D13061"/>
    <w:rsid w:val="00D14D8F"/>
    <w:rsid w:val="00D1773B"/>
    <w:rsid w:val="00D20A6F"/>
    <w:rsid w:val="00D215BF"/>
    <w:rsid w:val="00D215FA"/>
    <w:rsid w:val="00D224C5"/>
    <w:rsid w:val="00D23306"/>
    <w:rsid w:val="00D23FB8"/>
    <w:rsid w:val="00D25446"/>
    <w:rsid w:val="00D2749E"/>
    <w:rsid w:val="00D30F8E"/>
    <w:rsid w:val="00D312D6"/>
    <w:rsid w:val="00D31B9C"/>
    <w:rsid w:val="00D31E22"/>
    <w:rsid w:val="00D33A79"/>
    <w:rsid w:val="00D3487E"/>
    <w:rsid w:val="00D36276"/>
    <w:rsid w:val="00D36C85"/>
    <w:rsid w:val="00D40759"/>
    <w:rsid w:val="00D40EA0"/>
    <w:rsid w:val="00D41451"/>
    <w:rsid w:val="00D41C65"/>
    <w:rsid w:val="00D41C9A"/>
    <w:rsid w:val="00D444FE"/>
    <w:rsid w:val="00D4523A"/>
    <w:rsid w:val="00D4705E"/>
    <w:rsid w:val="00D47CAC"/>
    <w:rsid w:val="00D47D40"/>
    <w:rsid w:val="00D51350"/>
    <w:rsid w:val="00D5225A"/>
    <w:rsid w:val="00D52CD8"/>
    <w:rsid w:val="00D54FF1"/>
    <w:rsid w:val="00D55066"/>
    <w:rsid w:val="00D550E1"/>
    <w:rsid w:val="00D60408"/>
    <w:rsid w:val="00D61276"/>
    <w:rsid w:val="00D62B65"/>
    <w:rsid w:val="00D631DA"/>
    <w:rsid w:val="00D6382A"/>
    <w:rsid w:val="00D63A3E"/>
    <w:rsid w:val="00D645DE"/>
    <w:rsid w:val="00D67421"/>
    <w:rsid w:val="00D710CA"/>
    <w:rsid w:val="00D7182C"/>
    <w:rsid w:val="00D73558"/>
    <w:rsid w:val="00D744BE"/>
    <w:rsid w:val="00D74ABE"/>
    <w:rsid w:val="00D759E5"/>
    <w:rsid w:val="00D76023"/>
    <w:rsid w:val="00D76AC1"/>
    <w:rsid w:val="00D773DF"/>
    <w:rsid w:val="00D8089E"/>
    <w:rsid w:val="00D80BF0"/>
    <w:rsid w:val="00D812CB"/>
    <w:rsid w:val="00D81318"/>
    <w:rsid w:val="00D81811"/>
    <w:rsid w:val="00D8308E"/>
    <w:rsid w:val="00D83193"/>
    <w:rsid w:val="00D84D72"/>
    <w:rsid w:val="00D84F4D"/>
    <w:rsid w:val="00D859BD"/>
    <w:rsid w:val="00D869B8"/>
    <w:rsid w:val="00D86AA0"/>
    <w:rsid w:val="00D87FD2"/>
    <w:rsid w:val="00D9059C"/>
    <w:rsid w:val="00D92614"/>
    <w:rsid w:val="00D93CAB"/>
    <w:rsid w:val="00D93F27"/>
    <w:rsid w:val="00D94157"/>
    <w:rsid w:val="00D94F5A"/>
    <w:rsid w:val="00D96654"/>
    <w:rsid w:val="00D97E32"/>
    <w:rsid w:val="00DA30B0"/>
    <w:rsid w:val="00DA4381"/>
    <w:rsid w:val="00DA4E6F"/>
    <w:rsid w:val="00DA52BC"/>
    <w:rsid w:val="00DA5942"/>
    <w:rsid w:val="00DA6471"/>
    <w:rsid w:val="00DA6517"/>
    <w:rsid w:val="00DA672A"/>
    <w:rsid w:val="00DA75D7"/>
    <w:rsid w:val="00DB02BB"/>
    <w:rsid w:val="00DB0D3D"/>
    <w:rsid w:val="00DB253E"/>
    <w:rsid w:val="00DB2645"/>
    <w:rsid w:val="00DB2652"/>
    <w:rsid w:val="00DB2942"/>
    <w:rsid w:val="00DB43BE"/>
    <w:rsid w:val="00DB451A"/>
    <w:rsid w:val="00DB461B"/>
    <w:rsid w:val="00DC0EB4"/>
    <w:rsid w:val="00DC2179"/>
    <w:rsid w:val="00DC40ED"/>
    <w:rsid w:val="00DC44E0"/>
    <w:rsid w:val="00DC4CEA"/>
    <w:rsid w:val="00DC5817"/>
    <w:rsid w:val="00DC5B68"/>
    <w:rsid w:val="00DC5FEA"/>
    <w:rsid w:val="00DD0263"/>
    <w:rsid w:val="00DD48DC"/>
    <w:rsid w:val="00DD5F35"/>
    <w:rsid w:val="00DD62F6"/>
    <w:rsid w:val="00DD6991"/>
    <w:rsid w:val="00DD6FB3"/>
    <w:rsid w:val="00DE0409"/>
    <w:rsid w:val="00DE08DE"/>
    <w:rsid w:val="00DE0FF4"/>
    <w:rsid w:val="00DE2BB5"/>
    <w:rsid w:val="00DE3A97"/>
    <w:rsid w:val="00DE7905"/>
    <w:rsid w:val="00DE7D20"/>
    <w:rsid w:val="00DF1B01"/>
    <w:rsid w:val="00DF4897"/>
    <w:rsid w:val="00DF55AD"/>
    <w:rsid w:val="00DF577D"/>
    <w:rsid w:val="00DF5C93"/>
    <w:rsid w:val="00DF5D4C"/>
    <w:rsid w:val="00DF6574"/>
    <w:rsid w:val="00DF7745"/>
    <w:rsid w:val="00DF7D99"/>
    <w:rsid w:val="00E01EC6"/>
    <w:rsid w:val="00E02F1B"/>
    <w:rsid w:val="00E03060"/>
    <w:rsid w:val="00E053C6"/>
    <w:rsid w:val="00E06021"/>
    <w:rsid w:val="00E06193"/>
    <w:rsid w:val="00E06F47"/>
    <w:rsid w:val="00E07FBD"/>
    <w:rsid w:val="00E124EE"/>
    <w:rsid w:val="00E139AC"/>
    <w:rsid w:val="00E13ADE"/>
    <w:rsid w:val="00E153C3"/>
    <w:rsid w:val="00E15EA7"/>
    <w:rsid w:val="00E16141"/>
    <w:rsid w:val="00E16E10"/>
    <w:rsid w:val="00E20D1C"/>
    <w:rsid w:val="00E21F04"/>
    <w:rsid w:val="00E22062"/>
    <w:rsid w:val="00E23943"/>
    <w:rsid w:val="00E2406D"/>
    <w:rsid w:val="00E24D43"/>
    <w:rsid w:val="00E32FC6"/>
    <w:rsid w:val="00E3334B"/>
    <w:rsid w:val="00E3414C"/>
    <w:rsid w:val="00E34958"/>
    <w:rsid w:val="00E35279"/>
    <w:rsid w:val="00E3596C"/>
    <w:rsid w:val="00E36068"/>
    <w:rsid w:val="00E367E5"/>
    <w:rsid w:val="00E3783E"/>
    <w:rsid w:val="00E37D80"/>
    <w:rsid w:val="00E405F3"/>
    <w:rsid w:val="00E411C1"/>
    <w:rsid w:val="00E4235B"/>
    <w:rsid w:val="00E440BE"/>
    <w:rsid w:val="00E443AA"/>
    <w:rsid w:val="00E45F35"/>
    <w:rsid w:val="00E476DF"/>
    <w:rsid w:val="00E47D12"/>
    <w:rsid w:val="00E5009B"/>
    <w:rsid w:val="00E5052C"/>
    <w:rsid w:val="00E52D73"/>
    <w:rsid w:val="00E52F1D"/>
    <w:rsid w:val="00E5351A"/>
    <w:rsid w:val="00E53582"/>
    <w:rsid w:val="00E53600"/>
    <w:rsid w:val="00E544FF"/>
    <w:rsid w:val="00E54BD7"/>
    <w:rsid w:val="00E55A59"/>
    <w:rsid w:val="00E55FB6"/>
    <w:rsid w:val="00E5629C"/>
    <w:rsid w:val="00E56506"/>
    <w:rsid w:val="00E576FE"/>
    <w:rsid w:val="00E62A27"/>
    <w:rsid w:val="00E63421"/>
    <w:rsid w:val="00E637DC"/>
    <w:rsid w:val="00E65347"/>
    <w:rsid w:val="00E66B34"/>
    <w:rsid w:val="00E67264"/>
    <w:rsid w:val="00E67EE9"/>
    <w:rsid w:val="00E70C27"/>
    <w:rsid w:val="00E715E2"/>
    <w:rsid w:val="00E74D63"/>
    <w:rsid w:val="00E75282"/>
    <w:rsid w:val="00E7760A"/>
    <w:rsid w:val="00E8245B"/>
    <w:rsid w:val="00E82934"/>
    <w:rsid w:val="00E82BD5"/>
    <w:rsid w:val="00E92BC2"/>
    <w:rsid w:val="00E9421B"/>
    <w:rsid w:val="00E963F0"/>
    <w:rsid w:val="00E977A9"/>
    <w:rsid w:val="00E97914"/>
    <w:rsid w:val="00EA0F88"/>
    <w:rsid w:val="00EA10C6"/>
    <w:rsid w:val="00EA178B"/>
    <w:rsid w:val="00EA2D21"/>
    <w:rsid w:val="00EA3763"/>
    <w:rsid w:val="00EA3C11"/>
    <w:rsid w:val="00EA50FC"/>
    <w:rsid w:val="00EA5915"/>
    <w:rsid w:val="00EA6C28"/>
    <w:rsid w:val="00EA7AE6"/>
    <w:rsid w:val="00EA7E92"/>
    <w:rsid w:val="00EB1092"/>
    <w:rsid w:val="00EB2E6B"/>
    <w:rsid w:val="00EB4000"/>
    <w:rsid w:val="00EB4327"/>
    <w:rsid w:val="00EB4882"/>
    <w:rsid w:val="00EB5BE4"/>
    <w:rsid w:val="00EB6C6F"/>
    <w:rsid w:val="00EB7115"/>
    <w:rsid w:val="00EB7E48"/>
    <w:rsid w:val="00EC006D"/>
    <w:rsid w:val="00EC0901"/>
    <w:rsid w:val="00EC142F"/>
    <w:rsid w:val="00EC27C9"/>
    <w:rsid w:val="00EC33C9"/>
    <w:rsid w:val="00EC33D3"/>
    <w:rsid w:val="00EC36B9"/>
    <w:rsid w:val="00EC4659"/>
    <w:rsid w:val="00EC5C89"/>
    <w:rsid w:val="00ED2327"/>
    <w:rsid w:val="00ED2503"/>
    <w:rsid w:val="00ED2E65"/>
    <w:rsid w:val="00ED36A1"/>
    <w:rsid w:val="00ED57C3"/>
    <w:rsid w:val="00ED581A"/>
    <w:rsid w:val="00ED66A0"/>
    <w:rsid w:val="00ED77A3"/>
    <w:rsid w:val="00EE0802"/>
    <w:rsid w:val="00EE1E61"/>
    <w:rsid w:val="00EE2181"/>
    <w:rsid w:val="00EE3827"/>
    <w:rsid w:val="00EE4A57"/>
    <w:rsid w:val="00EE5E0D"/>
    <w:rsid w:val="00EE6B31"/>
    <w:rsid w:val="00EF0698"/>
    <w:rsid w:val="00EF230B"/>
    <w:rsid w:val="00EF269D"/>
    <w:rsid w:val="00EF2C5B"/>
    <w:rsid w:val="00EF35BD"/>
    <w:rsid w:val="00EF4C29"/>
    <w:rsid w:val="00EF5116"/>
    <w:rsid w:val="00EF5610"/>
    <w:rsid w:val="00EF7395"/>
    <w:rsid w:val="00EF7DEC"/>
    <w:rsid w:val="00F02E96"/>
    <w:rsid w:val="00F04C93"/>
    <w:rsid w:val="00F05040"/>
    <w:rsid w:val="00F05140"/>
    <w:rsid w:val="00F0605F"/>
    <w:rsid w:val="00F0710F"/>
    <w:rsid w:val="00F105FB"/>
    <w:rsid w:val="00F1155B"/>
    <w:rsid w:val="00F12DAF"/>
    <w:rsid w:val="00F1369A"/>
    <w:rsid w:val="00F15117"/>
    <w:rsid w:val="00F1529C"/>
    <w:rsid w:val="00F167E5"/>
    <w:rsid w:val="00F212B3"/>
    <w:rsid w:val="00F2203A"/>
    <w:rsid w:val="00F22D9E"/>
    <w:rsid w:val="00F23536"/>
    <w:rsid w:val="00F23935"/>
    <w:rsid w:val="00F239CA"/>
    <w:rsid w:val="00F2412A"/>
    <w:rsid w:val="00F2485C"/>
    <w:rsid w:val="00F25108"/>
    <w:rsid w:val="00F27CD5"/>
    <w:rsid w:val="00F3030B"/>
    <w:rsid w:val="00F30FF2"/>
    <w:rsid w:val="00F31520"/>
    <w:rsid w:val="00F31598"/>
    <w:rsid w:val="00F32A35"/>
    <w:rsid w:val="00F32CD8"/>
    <w:rsid w:val="00F32E65"/>
    <w:rsid w:val="00F3465A"/>
    <w:rsid w:val="00F349DE"/>
    <w:rsid w:val="00F34ED5"/>
    <w:rsid w:val="00F358A6"/>
    <w:rsid w:val="00F36CF1"/>
    <w:rsid w:val="00F37BC0"/>
    <w:rsid w:val="00F40AD4"/>
    <w:rsid w:val="00F41DC1"/>
    <w:rsid w:val="00F4311F"/>
    <w:rsid w:val="00F44011"/>
    <w:rsid w:val="00F474A7"/>
    <w:rsid w:val="00F479AE"/>
    <w:rsid w:val="00F50A1B"/>
    <w:rsid w:val="00F50BCB"/>
    <w:rsid w:val="00F512B5"/>
    <w:rsid w:val="00F5196D"/>
    <w:rsid w:val="00F524A1"/>
    <w:rsid w:val="00F5335E"/>
    <w:rsid w:val="00F54B78"/>
    <w:rsid w:val="00F5553F"/>
    <w:rsid w:val="00F55894"/>
    <w:rsid w:val="00F55B39"/>
    <w:rsid w:val="00F55E18"/>
    <w:rsid w:val="00F60BFD"/>
    <w:rsid w:val="00F60EE7"/>
    <w:rsid w:val="00F61E46"/>
    <w:rsid w:val="00F62ABB"/>
    <w:rsid w:val="00F63E42"/>
    <w:rsid w:val="00F64CDA"/>
    <w:rsid w:val="00F67753"/>
    <w:rsid w:val="00F67F34"/>
    <w:rsid w:val="00F74672"/>
    <w:rsid w:val="00F74E5C"/>
    <w:rsid w:val="00F7578F"/>
    <w:rsid w:val="00F75ADF"/>
    <w:rsid w:val="00F763A7"/>
    <w:rsid w:val="00F81695"/>
    <w:rsid w:val="00F82095"/>
    <w:rsid w:val="00F83172"/>
    <w:rsid w:val="00F845CC"/>
    <w:rsid w:val="00F845E1"/>
    <w:rsid w:val="00F84F72"/>
    <w:rsid w:val="00F86D14"/>
    <w:rsid w:val="00F90BDF"/>
    <w:rsid w:val="00F94637"/>
    <w:rsid w:val="00F9561D"/>
    <w:rsid w:val="00F96139"/>
    <w:rsid w:val="00FA101A"/>
    <w:rsid w:val="00FA12C6"/>
    <w:rsid w:val="00FA135F"/>
    <w:rsid w:val="00FA25AD"/>
    <w:rsid w:val="00FA2E5B"/>
    <w:rsid w:val="00FA35A4"/>
    <w:rsid w:val="00FA3B19"/>
    <w:rsid w:val="00FA56B5"/>
    <w:rsid w:val="00FA5B21"/>
    <w:rsid w:val="00FA6272"/>
    <w:rsid w:val="00FA695F"/>
    <w:rsid w:val="00FA6D91"/>
    <w:rsid w:val="00FA71AE"/>
    <w:rsid w:val="00FA74C4"/>
    <w:rsid w:val="00FA7EB7"/>
    <w:rsid w:val="00FB126D"/>
    <w:rsid w:val="00FB1AA0"/>
    <w:rsid w:val="00FB211A"/>
    <w:rsid w:val="00FB274C"/>
    <w:rsid w:val="00FB33ED"/>
    <w:rsid w:val="00FB38DB"/>
    <w:rsid w:val="00FB560F"/>
    <w:rsid w:val="00FB56DA"/>
    <w:rsid w:val="00FB68D2"/>
    <w:rsid w:val="00FB6C55"/>
    <w:rsid w:val="00FB75FB"/>
    <w:rsid w:val="00FB775C"/>
    <w:rsid w:val="00FC03FD"/>
    <w:rsid w:val="00FC13A2"/>
    <w:rsid w:val="00FC1502"/>
    <w:rsid w:val="00FC1623"/>
    <w:rsid w:val="00FC4294"/>
    <w:rsid w:val="00FC4C8F"/>
    <w:rsid w:val="00FC4CD4"/>
    <w:rsid w:val="00FC512C"/>
    <w:rsid w:val="00FC54BA"/>
    <w:rsid w:val="00FC56BB"/>
    <w:rsid w:val="00FC6F0B"/>
    <w:rsid w:val="00FC70BF"/>
    <w:rsid w:val="00FD0221"/>
    <w:rsid w:val="00FD229D"/>
    <w:rsid w:val="00FD256C"/>
    <w:rsid w:val="00FD60D0"/>
    <w:rsid w:val="00FD72CB"/>
    <w:rsid w:val="00FD78D0"/>
    <w:rsid w:val="00FE40D4"/>
    <w:rsid w:val="00FE462B"/>
    <w:rsid w:val="00FE4A1C"/>
    <w:rsid w:val="00FE4E07"/>
    <w:rsid w:val="00FE55BB"/>
    <w:rsid w:val="00FE57E4"/>
    <w:rsid w:val="00FE7148"/>
    <w:rsid w:val="00FF0B6B"/>
    <w:rsid w:val="00FF6A2D"/>
    <w:rsid w:val="00FF6AEA"/>
    <w:rsid w:val="00FF756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heme="minorEastAsia" w:hAnsi="Tms Rmn" w:cs="Times New Roman"/>
        <w:sz w:val="24"/>
        <w:szCs w:val="24"/>
        <w:lang w:val="en-AU"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99"/>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0F75"/>
    <w:pPr>
      <w:jc w:val="both"/>
    </w:pPr>
    <w:rPr>
      <w:rFonts w:ascii="Book Antiqua" w:hAnsi="Book Antiqua"/>
      <w:sz w:val="22"/>
      <w:lang w:val="en-GB"/>
    </w:rPr>
  </w:style>
  <w:style w:type="paragraph" w:styleId="Heading1">
    <w:name w:val="heading 1"/>
    <w:aliases w:val="h1"/>
    <w:basedOn w:val="Normal"/>
    <w:next w:val="Heading2"/>
    <w:link w:val="Heading1Char"/>
    <w:uiPriority w:val="99"/>
    <w:qFormat/>
    <w:rsid w:val="00854CEF"/>
    <w:pPr>
      <w:keepNext/>
      <w:pageBreakBefore/>
      <w:framePr w:w="9361" w:hSpace="181" w:vSpace="181" w:wrap="around" w:vAnchor="page" w:hAnchor="text" w:yAlign="top"/>
      <w:numPr>
        <w:numId w:val="47"/>
      </w:numPr>
      <w:spacing w:before="1760" w:line="320" w:lineRule="atLeast"/>
      <w:outlineLvl w:val="0"/>
    </w:pPr>
    <w:rPr>
      <w:rFonts w:ascii="Arial" w:hAnsi="Arial" w:cs="Arial"/>
      <w:b/>
      <w:color w:val="333399"/>
      <w:kern w:val="28"/>
      <w:sz w:val="28"/>
    </w:rPr>
  </w:style>
  <w:style w:type="paragraph" w:styleId="Heading2">
    <w:name w:val="heading 2"/>
    <w:aliases w:val="h2"/>
    <w:basedOn w:val="Normal"/>
    <w:next w:val="paragraph"/>
    <w:link w:val="Heading2Char"/>
    <w:uiPriority w:val="99"/>
    <w:qFormat/>
    <w:rsid w:val="00854CEF"/>
    <w:pPr>
      <w:keepNext/>
      <w:numPr>
        <w:ilvl w:val="1"/>
        <w:numId w:val="47"/>
      </w:numPr>
      <w:spacing w:before="500" w:line="260" w:lineRule="atLeast"/>
      <w:ind w:left="792"/>
      <w:jc w:val="left"/>
      <w:outlineLvl w:val="1"/>
    </w:pPr>
    <w:rPr>
      <w:rFonts w:ascii="Arial" w:hAnsi="Arial" w:cs="Arial"/>
      <w:b/>
      <w:color w:val="333399"/>
    </w:rPr>
  </w:style>
  <w:style w:type="paragraph" w:styleId="Heading3">
    <w:name w:val="heading 3"/>
    <w:aliases w:val="h3"/>
    <w:basedOn w:val="Heading2"/>
    <w:next w:val="paragraph"/>
    <w:link w:val="Heading3Char"/>
    <w:uiPriority w:val="99"/>
    <w:qFormat/>
    <w:rsid w:val="00392813"/>
    <w:pPr>
      <w:outlineLvl w:val="2"/>
    </w:pPr>
  </w:style>
  <w:style w:type="paragraph" w:styleId="Heading4">
    <w:name w:val="heading 4"/>
    <w:aliases w:val="h4"/>
    <w:basedOn w:val="paragraph"/>
    <w:next w:val="paragraph"/>
    <w:link w:val="Heading4Char"/>
    <w:uiPriority w:val="99"/>
    <w:qFormat/>
    <w:rsid w:val="00E37606"/>
    <w:pPr>
      <w:outlineLvl w:val="3"/>
    </w:pPr>
    <w:rPr>
      <w:i/>
    </w:rPr>
  </w:style>
  <w:style w:type="paragraph" w:styleId="Heading5">
    <w:name w:val="heading 5"/>
    <w:basedOn w:val="paragraph"/>
    <w:next w:val="paragraph"/>
    <w:link w:val="Heading5Char"/>
    <w:uiPriority w:val="99"/>
    <w:qFormat/>
    <w:rsid w:val="00E37606"/>
    <w:pPr>
      <w:ind w:left="0"/>
      <w:jc w:val="left"/>
      <w:outlineLvl w:val="4"/>
    </w:pPr>
  </w:style>
  <w:style w:type="paragraph" w:styleId="Heading6">
    <w:name w:val="heading 6"/>
    <w:basedOn w:val="paragraph"/>
    <w:next w:val="paragraph"/>
    <w:link w:val="Heading6Char"/>
    <w:uiPriority w:val="99"/>
    <w:qFormat/>
    <w:rsid w:val="00E37606"/>
    <w:pPr>
      <w:ind w:left="0"/>
      <w:jc w:val="left"/>
      <w:outlineLvl w:val="5"/>
    </w:pPr>
  </w:style>
  <w:style w:type="paragraph" w:styleId="Heading7">
    <w:name w:val="heading 7"/>
    <w:basedOn w:val="paragraph"/>
    <w:next w:val="paragraph"/>
    <w:link w:val="Heading7Char"/>
    <w:uiPriority w:val="99"/>
    <w:qFormat/>
    <w:rsid w:val="00E37606"/>
    <w:pPr>
      <w:ind w:left="0"/>
      <w:jc w:val="left"/>
      <w:outlineLvl w:val="6"/>
    </w:pPr>
  </w:style>
  <w:style w:type="paragraph" w:styleId="Heading8">
    <w:name w:val="heading 8"/>
    <w:basedOn w:val="paragraph"/>
    <w:next w:val="paragraph"/>
    <w:link w:val="Heading8Char"/>
    <w:uiPriority w:val="99"/>
    <w:qFormat/>
    <w:rsid w:val="00E37606"/>
    <w:pPr>
      <w:ind w:left="0"/>
      <w:outlineLvl w:val="7"/>
    </w:pPr>
  </w:style>
  <w:style w:type="paragraph" w:styleId="Heading9">
    <w:name w:val="heading 9"/>
    <w:basedOn w:val="paragraph"/>
    <w:next w:val="paragraph"/>
    <w:link w:val="Heading9Char"/>
    <w:uiPriority w:val="99"/>
    <w:qFormat/>
    <w:rsid w:val="00E37606"/>
    <w:p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F65686"/>
    <w:rPr>
      <w:rFonts w:ascii="Tahoma" w:hAnsi="Tahoma" w:cs="Tahoma"/>
      <w:sz w:val="16"/>
      <w:szCs w:val="16"/>
    </w:rPr>
  </w:style>
  <w:style w:type="character" w:customStyle="1" w:styleId="BalloonTextChar">
    <w:name w:val="Balloon Text Char"/>
    <w:basedOn w:val="DefaultParagraphFont"/>
    <w:uiPriority w:val="99"/>
    <w:semiHidden/>
    <w:rsid w:val="00457E27"/>
    <w:rPr>
      <w:rFonts w:ascii="Lucida Grande" w:hAnsi="Lucida Grande"/>
      <w:sz w:val="18"/>
      <w:szCs w:val="18"/>
    </w:rPr>
  </w:style>
  <w:style w:type="character" w:customStyle="1" w:styleId="BalloonTextChar0">
    <w:name w:val="Balloon Text Char"/>
    <w:basedOn w:val="DefaultParagraphFont"/>
    <w:uiPriority w:val="99"/>
    <w:semiHidden/>
    <w:rsid w:val="00457E27"/>
    <w:rPr>
      <w:rFonts w:ascii="Lucida Grande" w:hAnsi="Lucida Grande"/>
      <w:sz w:val="18"/>
      <w:szCs w:val="18"/>
    </w:rPr>
  </w:style>
  <w:style w:type="character" w:customStyle="1" w:styleId="BalloonTextChar2">
    <w:name w:val="Balloon Text Char"/>
    <w:basedOn w:val="DefaultParagraphFont"/>
    <w:uiPriority w:val="99"/>
    <w:semiHidden/>
    <w:rsid w:val="00186D8D"/>
    <w:rPr>
      <w:rFonts w:ascii="Lucida Grande" w:hAnsi="Lucida Grande"/>
      <w:sz w:val="18"/>
      <w:szCs w:val="18"/>
    </w:rPr>
  </w:style>
  <w:style w:type="character" w:customStyle="1" w:styleId="BalloonTextChar3">
    <w:name w:val="Balloon Text Char"/>
    <w:basedOn w:val="DefaultParagraphFont"/>
    <w:uiPriority w:val="99"/>
    <w:semiHidden/>
    <w:rsid w:val="00186D8D"/>
    <w:rPr>
      <w:rFonts w:ascii="Lucida Grande" w:hAnsi="Lucida Grande"/>
      <w:sz w:val="18"/>
      <w:szCs w:val="18"/>
    </w:rPr>
  </w:style>
  <w:style w:type="character" w:customStyle="1" w:styleId="BalloonTextChar4">
    <w:name w:val="Balloon Text Char"/>
    <w:basedOn w:val="DefaultParagraphFont"/>
    <w:uiPriority w:val="99"/>
    <w:semiHidden/>
    <w:rsid w:val="00186D8D"/>
    <w:rPr>
      <w:rFonts w:ascii="Lucida Grande" w:hAnsi="Lucida Grande"/>
      <w:sz w:val="18"/>
      <w:szCs w:val="18"/>
    </w:rPr>
  </w:style>
  <w:style w:type="character" w:customStyle="1" w:styleId="BalloonTextChar5">
    <w:name w:val="Balloon Text Char"/>
    <w:basedOn w:val="DefaultParagraphFont"/>
    <w:uiPriority w:val="99"/>
    <w:semiHidden/>
    <w:rsid w:val="00186D8D"/>
    <w:rPr>
      <w:rFonts w:ascii="Lucida Grande" w:hAnsi="Lucida Grande"/>
      <w:sz w:val="18"/>
      <w:szCs w:val="18"/>
    </w:rPr>
  </w:style>
  <w:style w:type="character" w:customStyle="1" w:styleId="BalloonTextChar6">
    <w:name w:val="Balloon Text Char"/>
    <w:basedOn w:val="DefaultParagraphFont"/>
    <w:uiPriority w:val="99"/>
    <w:semiHidden/>
    <w:rsid w:val="00EA0D97"/>
    <w:rPr>
      <w:rFonts w:ascii="Lucida Grande" w:hAnsi="Lucida Grande"/>
      <w:sz w:val="18"/>
      <w:szCs w:val="18"/>
    </w:rPr>
  </w:style>
  <w:style w:type="character" w:customStyle="1" w:styleId="BalloonTextChar7">
    <w:name w:val="Balloon Text Char"/>
    <w:basedOn w:val="DefaultParagraphFont"/>
    <w:uiPriority w:val="99"/>
    <w:semiHidden/>
    <w:rsid w:val="00FE1319"/>
    <w:rPr>
      <w:rFonts w:ascii="Lucida Grande" w:hAnsi="Lucida Grande"/>
      <w:sz w:val="18"/>
      <w:szCs w:val="18"/>
    </w:rPr>
  </w:style>
  <w:style w:type="character" w:customStyle="1" w:styleId="BalloonTextChar8">
    <w:name w:val="Balloon Text Char"/>
    <w:basedOn w:val="DefaultParagraphFont"/>
    <w:uiPriority w:val="99"/>
    <w:semiHidden/>
    <w:rsid w:val="006D120E"/>
    <w:rPr>
      <w:rFonts w:ascii="Lucida Grande" w:hAnsi="Lucida Grande"/>
      <w:sz w:val="18"/>
      <w:szCs w:val="18"/>
    </w:rPr>
  </w:style>
  <w:style w:type="character" w:customStyle="1" w:styleId="BalloonTextChar9">
    <w:name w:val="Balloon Text Char"/>
    <w:basedOn w:val="DefaultParagraphFont"/>
    <w:uiPriority w:val="99"/>
    <w:semiHidden/>
    <w:rsid w:val="006D120E"/>
    <w:rPr>
      <w:rFonts w:ascii="Lucida Grande" w:hAnsi="Lucida Grande"/>
      <w:sz w:val="18"/>
      <w:szCs w:val="18"/>
    </w:rPr>
  </w:style>
  <w:style w:type="paragraph" w:customStyle="1" w:styleId="paragraph">
    <w:name w:val="paragraph"/>
    <w:aliases w:val="p,Paragraph,P,para"/>
    <w:basedOn w:val="Normal"/>
    <w:uiPriority w:val="99"/>
    <w:rsid w:val="008A081F"/>
    <w:pPr>
      <w:tabs>
        <w:tab w:val="left" w:pos="2420"/>
      </w:tabs>
      <w:spacing w:before="120" w:line="240" w:lineRule="atLeast"/>
      <w:ind w:left="851"/>
    </w:pPr>
    <w:rPr>
      <w:lang w:val="en-AU"/>
    </w:rPr>
  </w:style>
  <w:style w:type="character" w:customStyle="1" w:styleId="Heading2Char">
    <w:name w:val="Heading 2 Char"/>
    <w:aliases w:val="h2 Char"/>
    <w:basedOn w:val="DefaultParagraphFont"/>
    <w:link w:val="Heading2"/>
    <w:uiPriority w:val="99"/>
    <w:rsid w:val="00854CEF"/>
    <w:rPr>
      <w:rFonts w:ascii="Arial" w:hAnsi="Arial" w:cs="Arial"/>
      <w:b/>
      <w:color w:val="333399"/>
      <w:sz w:val="22"/>
      <w:lang w:val="en-GB"/>
    </w:rPr>
  </w:style>
  <w:style w:type="character" w:customStyle="1" w:styleId="Heading1Char">
    <w:name w:val="Heading 1 Char"/>
    <w:aliases w:val="h1 Char"/>
    <w:basedOn w:val="DefaultParagraphFont"/>
    <w:link w:val="Heading1"/>
    <w:uiPriority w:val="99"/>
    <w:rsid w:val="00854CEF"/>
    <w:rPr>
      <w:rFonts w:ascii="Arial" w:hAnsi="Arial" w:cs="Arial"/>
      <w:b/>
      <w:color w:val="333399"/>
      <w:kern w:val="28"/>
      <w:sz w:val="28"/>
      <w:lang w:val="en-GB"/>
    </w:rPr>
  </w:style>
  <w:style w:type="character" w:customStyle="1" w:styleId="Heading3Char">
    <w:name w:val="Heading 3 Char"/>
    <w:aliases w:val="h3 Char"/>
    <w:basedOn w:val="DefaultParagraphFont"/>
    <w:link w:val="Heading3"/>
    <w:uiPriority w:val="99"/>
    <w:rsid w:val="002A0765"/>
    <w:rPr>
      <w:rFonts w:ascii="Arial" w:hAnsi="Arial" w:cs="Arial"/>
      <w:b/>
      <w:color w:val="333399"/>
      <w:sz w:val="22"/>
      <w:szCs w:val="24"/>
      <w:lang w:val="en-GB"/>
    </w:rPr>
  </w:style>
  <w:style w:type="character" w:customStyle="1" w:styleId="Heading4Char">
    <w:name w:val="Heading 4 Char"/>
    <w:aliases w:val="h4 Char"/>
    <w:basedOn w:val="DefaultParagraphFont"/>
    <w:link w:val="Heading4"/>
    <w:uiPriority w:val="99"/>
    <w:rsid w:val="002A0765"/>
    <w:rPr>
      <w:rFonts w:ascii="Book Antiqua" w:hAnsi="Book Antiqua"/>
      <w:i/>
      <w:sz w:val="22"/>
    </w:rPr>
  </w:style>
  <w:style w:type="character" w:customStyle="1" w:styleId="Heading5Char">
    <w:name w:val="Heading 5 Char"/>
    <w:basedOn w:val="DefaultParagraphFont"/>
    <w:link w:val="Heading5"/>
    <w:uiPriority w:val="99"/>
    <w:rsid w:val="002A0765"/>
    <w:rPr>
      <w:rFonts w:ascii="Book Antiqua" w:hAnsi="Book Antiqua"/>
      <w:sz w:val="22"/>
    </w:rPr>
  </w:style>
  <w:style w:type="character" w:customStyle="1" w:styleId="Heading6Char">
    <w:name w:val="Heading 6 Char"/>
    <w:basedOn w:val="DefaultParagraphFont"/>
    <w:link w:val="Heading6"/>
    <w:uiPriority w:val="99"/>
    <w:rsid w:val="002A0765"/>
    <w:rPr>
      <w:rFonts w:ascii="Book Antiqua" w:hAnsi="Book Antiqua"/>
      <w:sz w:val="22"/>
    </w:rPr>
  </w:style>
  <w:style w:type="character" w:customStyle="1" w:styleId="Heading7Char">
    <w:name w:val="Heading 7 Char"/>
    <w:basedOn w:val="DefaultParagraphFont"/>
    <w:link w:val="Heading7"/>
    <w:uiPriority w:val="99"/>
    <w:rsid w:val="002A0765"/>
    <w:rPr>
      <w:rFonts w:ascii="Book Antiqua" w:hAnsi="Book Antiqua"/>
      <w:sz w:val="22"/>
    </w:rPr>
  </w:style>
  <w:style w:type="character" w:customStyle="1" w:styleId="Heading8Char">
    <w:name w:val="Heading 8 Char"/>
    <w:basedOn w:val="DefaultParagraphFont"/>
    <w:link w:val="Heading8"/>
    <w:uiPriority w:val="99"/>
    <w:rsid w:val="002A0765"/>
    <w:rPr>
      <w:rFonts w:ascii="Book Antiqua" w:hAnsi="Book Antiqua"/>
      <w:sz w:val="22"/>
    </w:rPr>
  </w:style>
  <w:style w:type="character" w:customStyle="1" w:styleId="Heading9Char">
    <w:name w:val="Heading 9 Char"/>
    <w:basedOn w:val="DefaultParagraphFont"/>
    <w:link w:val="Heading9"/>
    <w:uiPriority w:val="99"/>
    <w:rsid w:val="002A0765"/>
    <w:rPr>
      <w:rFonts w:ascii="Book Antiqua" w:hAnsi="Book Antiqua"/>
      <w:sz w:val="22"/>
    </w:rPr>
  </w:style>
  <w:style w:type="character" w:customStyle="1" w:styleId="BalloonTextChar1">
    <w:name w:val="Balloon Text Char1"/>
    <w:basedOn w:val="DefaultParagraphFont"/>
    <w:link w:val="BalloonText"/>
    <w:uiPriority w:val="99"/>
    <w:semiHidden/>
    <w:rsid w:val="009F0A73"/>
    <w:rPr>
      <w:rFonts w:ascii="Tahoma" w:hAnsi="Tahoma" w:cs="Tahoma"/>
      <w:sz w:val="16"/>
      <w:szCs w:val="16"/>
      <w:lang w:val="en-GB"/>
    </w:rPr>
  </w:style>
  <w:style w:type="character" w:customStyle="1" w:styleId="BalloonTextChara">
    <w:name w:val="Balloon Text Char"/>
    <w:basedOn w:val="DefaultParagraphFont"/>
    <w:uiPriority w:val="99"/>
    <w:semiHidden/>
    <w:rsid w:val="00FE1319"/>
    <w:rPr>
      <w:rFonts w:ascii="Lucida Grande" w:hAnsi="Lucida Grande"/>
      <w:sz w:val="18"/>
      <w:szCs w:val="18"/>
    </w:rPr>
  </w:style>
  <w:style w:type="character" w:customStyle="1" w:styleId="BalloonTextCharb">
    <w:name w:val="Balloon Text Char"/>
    <w:basedOn w:val="DefaultParagraphFont"/>
    <w:uiPriority w:val="99"/>
    <w:semiHidden/>
    <w:rsid w:val="00FE1319"/>
    <w:rPr>
      <w:rFonts w:ascii="Lucida Grande" w:hAnsi="Lucida Grande"/>
      <w:sz w:val="18"/>
      <w:szCs w:val="18"/>
    </w:rPr>
  </w:style>
  <w:style w:type="character" w:customStyle="1" w:styleId="BalloonTextCharc">
    <w:name w:val="Balloon Text Char"/>
    <w:basedOn w:val="DefaultParagraphFont"/>
    <w:uiPriority w:val="99"/>
    <w:semiHidden/>
    <w:rsid w:val="0007212D"/>
    <w:rPr>
      <w:rFonts w:ascii="Lucida Grande" w:hAnsi="Lucida Grande"/>
      <w:sz w:val="18"/>
      <w:szCs w:val="18"/>
    </w:rPr>
  </w:style>
  <w:style w:type="character" w:customStyle="1" w:styleId="BalloonTextChard">
    <w:name w:val="Balloon Text Char"/>
    <w:basedOn w:val="DefaultParagraphFont"/>
    <w:uiPriority w:val="99"/>
    <w:semiHidden/>
    <w:rsid w:val="005B52D3"/>
    <w:rPr>
      <w:rFonts w:ascii="Lucida Grande" w:hAnsi="Lucida Grande"/>
      <w:sz w:val="18"/>
      <w:szCs w:val="18"/>
    </w:rPr>
  </w:style>
  <w:style w:type="character" w:customStyle="1" w:styleId="BalloonTextChare">
    <w:name w:val="Balloon Text Char"/>
    <w:basedOn w:val="DefaultParagraphFont"/>
    <w:uiPriority w:val="99"/>
    <w:semiHidden/>
    <w:rsid w:val="005B52D3"/>
    <w:rPr>
      <w:rFonts w:ascii="Lucida Grande" w:hAnsi="Lucida Grande"/>
      <w:sz w:val="18"/>
      <w:szCs w:val="18"/>
    </w:rPr>
  </w:style>
  <w:style w:type="character" w:customStyle="1" w:styleId="BalloonTextCharf">
    <w:name w:val="Balloon Text Char"/>
    <w:basedOn w:val="DefaultParagraphFont"/>
    <w:uiPriority w:val="99"/>
    <w:semiHidden/>
    <w:rsid w:val="005B3C88"/>
    <w:rPr>
      <w:rFonts w:ascii="Lucida Grande" w:hAnsi="Lucida Grande"/>
      <w:sz w:val="18"/>
      <w:szCs w:val="18"/>
    </w:rPr>
  </w:style>
  <w:style w:type="character" w:customStyle="1" w:styleId="BalloonTextCharf0">
    <w:name w:val="Balloon Text Char"/>
    <w:basedOn w:val="DefaultParagraphFont"/>
    <w:uiPriority w:val="99"/>
    <w:semiHidden/>
    <w:rsid w:val="005B3C88"/>
    <w:rPr>
      <w:rFonts w:ascii="Lucida Grande" w:hAnsi="Lucida Grande"/>
      <w:sz w:val="18"/>
      <w:szCs w:val="18"/>
    </w:rPr>
  </w:style>
  <w:style w:type="character" w:customStyle="1" w:styleId="BalloonTextCharf1">
    <w:name w:val="Balloon Text Char"/>
    <w:basedOn w:val="DefaultParagraphFont"/>
    <w:uiPriority w:val="99"/>
    <w:semiHidden/>
    <w:rsid w:val="005B3C88"/>
    <w:rPr>
      <w:rFonts w:ascii="Lucida Grande" w:hAnsi="Lucida Grande"/>
      <w:sz w:val="18"/>
      <w:szCs w:val="18"/>
    </w:rPr>
  </w:style>
  <w:style w:type="character" w:customStyle="1" w:styleId="BalloonTextCharf2">
    <w:name w:val="Balloon Text Char"/>
    <w:basedOn w:val="DefaultParagraphFont"/>
    <w:uiPriority w:val="99"/>
    <w:semiHidden/>
    <w:rsid w:val="00BB6C51"/>
    <w:rPr>
      <w:rFonts w:ascii="Lucida Grande" w:hAnsi="Lucida Grande"/>
      <w:sz w:val="18"/>
      <w:szCs w:val="18"/>
    </w:rPr>
  </w:style>
  <w:style w:type="character" w:customStyle="1" w:styleId="BalloonTextCharf3">
    <w:name w:val="Balloon Text Char"/>
    <w:basedOn w:val="DefaultParagraphFont"/>
    <w:uiPriority w:val="99"/>
    <w:semiHidden/>
    <w:rsid w:val="00244AE3"/>
    <w:rPr>
      <w:rFonts w:ascii="Lucida Grande" w:hAnsi="Lucida Grande"/>
      <w:sz w:val="18"/>
      <w:szCs w:val="18"/>
    </w:rPr>
  </w:style>
  <w:style w:type="character" w:customStyle="1" w:styleId="BalloonTextCharf4">
    <w:name w:val="Balloon Text Char"/>
    <w:basedOn w:val="DefaultParagraphFont"/>
    <w:uiPriority w:val="99"/>
    <w:semiHidden/>
    <w:rsid w:val="00244AE3"/>
    <w:rPr>
      <w:rFonts w:ascii="Lucida Grande" w:hAnsi="Lucida Grande"/>
      <w:sz w:val="18"/>
      <w:szCs w:val="18"/>
    </w:rPr>
  </w:style>
  <w:style w:type="character" w:customStyle="1" w:styleId="BalloonTextCharf5">
    <w:name w:val="Balloon Text Char"/>
    <w:basedOn w:val="DefaultParagraphFont"/>
    <w:uiPriority w:val="99"/>
    <w:semiHidden/>
    <w:rsid w:val="00BB6C51"/>
    <w:rPr>
      <w:rFonts w:ascii="Lucida Grande" w:hAnsi="Lucida Grande"/>
      <w:sz w:val="18"/>
      <w:szCs w:val="18"/>
    </w:rPr>
  </w:style>
  <w:style w:type="character" w:customStyle="1" w:styleId="BalloonTextCharf6">
    <w:name w:val="Balloon Text Char"/>
    <w:basedOn w:val="DefaultParagraphFont"/>
    <w:uiPriority w:val="99"/>
    <w:semiHidden/>
    <w:rsid w:val="00BB6C51"/>
    <w:rPr>
      <w:rFonts w:ascii="Lucida Grande" w:hAnsi="Lucida Grande"/>
      <w:sz w:val="18"/>
      <w:szCs w:val="18"/>
    </w:rPr>
  </w:style>
  <w:style w:type="character" w:customStyle="1" w:styleId="BalloonTextCharf7">
    <w:name w:val="Balloon Text Char"/>
    <w:basedOn w:val="DefaultParagraphFont"/>
    <w:uiPriority w:val="99"/>
    <w:semiHidden/>
    <w:rsid w:val="00BB6C51"/>
    <w:rPr>
      <w:rFonts w:ascii="Lucida Grande" w:hAnsi="Lucida Grande"/>
      <w:sz w:val="18"/>
      <w:szCs w:val="18"/>
    </w:rPr>
  </w:style>
  <w:style w:type="character" w:customStyle="1" w:styleId="BalloonTextCharf8">
    <w:name w:val="Balloon Text Char"/>
    <w:basedOn w:val="DefaultParagraphFont"/>
    <w:uiPriority w:val="99"/>
    <w:semiHidden/>
    <w:rsid w:val="00BB6C51"/>
    <w:rPr>
      <w:rFonts w:ascii="Lucida Grande" w:hAnsi="Lucida Grande"/>
      <w:sz w:val="18"/>
      <w:szCs w:val="18"/>
    </w:rPr>
  </w:style>
  <w:style w:type="character" w:customStyle="1" w:styleId="BalloonTextCharf9">
    <w:name w:val="Balloon Text Char"/>
    <w:basedOn w:val="DefaultParagraphFont"/>
    <w:uiPriority w:val="99"/>
    <w:semiHidden/>
    <w:rsid w:val="00BB6C51"/>
    <w:rPr>
      <w:rFonts w:ascii="Lucida Grande" w:hAnsi="Lucida Grande"/>
      <w:sz w:val="18"/>
      <w:szCs w:val="18"/>
    </w:rPr>
  </w:style>
  <w:style w:type="character" w:customStyle="1" w:styleId="BalloonTextCharfa">
    <w:name w:val="Balloon Text Char"/>
    <w:basedOn w:val="DefaultParagraphFont"/>
    <w:uiPriority w:val="99"/>
    <w:semiHidden/>
    <w:rsid w:val="00981F8F"/>
    <w:rPr>
      <w:rFonts w:ascii="Lucida Grande" w:hAnsi="Lucida Grande"/>
      <w:sz w:val="18"/>
      <w:szCs w:val="18"/>
    </w:rPr>
  </w:style>
  <w:style w:type="character" w:customStyle="1" w:styleId="BalloonTextCharfb">
    <w:name w:val="Balloon Text Char"/>
    <w:basedOn w:val="DefaultParagraphFont"/>
    <w:uiPriority w:val="99"/>
    <w:semiHidden/>
    <w:rsid w:val="00BB6C51"/>
    <w:rPr>
      <w:rFonts w:ascii="Lucida Grande" w:hAnsi="Lucida Grande"/>
      <w:sz w:val="18"/>
      <w:szCs w:val="18"/>
    </w:rPr>
  </w:style>
  <w:style w:type="character" w:customStyle="1" w:styleId="BalloonTextCharfc">
    <w:name w:val="Balloon Text Char"/>
    <w:basedOn w:val="DefaultParagraphFont"/>
    <w:uiPriority w:val="99"/>
    <w:semiHidden/>
    <w:rsid w:val="00454D4F"/>
    <w:rPr>
      <w:rFonts w:ascii="Lucida Grande" w:hAnsi="Lucida Grande"/>
      <w:sz w:val="18"/>
      <w:szCs w:val="18"/>
    </w:rPr>
  </w:style>
  <w:style w:type="paragraph" w:customStyle="1" w:styleId="paragraph3">
    <w:name w:val="paragraph 3"/>
    <w:aliases w:val="p3"/>
    <w:basedOn w:val="paragraph"/>
    <w:uiPriority w:val="99"/>
    <w:rsid w:val="00392813"/>
    <w:pPr>
      <w:ind w:left="0"/>
    </w:pPr>
  </w:style>
  <w:style w:type="paragraph" w:customStyle="1" w:styleId="paragraph4">
    <w:name w:val="paragraph 4"/>
    <w:aliases w:val="p4"/>
    <w:basedOn w:val="paragraph"/>
    <w:uiPriority w:val="99"/>
    <w:rsid w:val="00392813"/>
    <w:pPr>
      <w:ind w:left="0"/>
    </w:pPr>
  </w:style>
  <w:style w:type="paragraph" w:styleId="TOC7">
    <w:name w:val="toc 7"/>
    <w:aliases w:val="t7"/>
    <w:basedOn w:val="TOC5"/>
    <w:uiPriority w:val="99"/>
    <w:semiHidden/>
    <w:rsid w:val="00454D4F"/>
    <w:pPr>
      <w:ind w:left="1320"/>
    </w:pPr>
  </w:style>
  <w:style w:type="paragraph" w:styleId="TOC5">
    <w:name w:val="toc 5"/>
    <w:aliases w:val="t5"/>
    <w:basedOn w:val="TOC2"/>
    <w:uiPriority w:val="99"/>
    <w:semiHidden/>
    <w:rsid w:val="00454D4F"/>
    <w:pPr>
      <w:ind w:left="880"/>
    </w:pPr>
    <w:rPr>
      <w:b w:val="0"/>
      <w:sz w:val="20"/>
      <w:szCs w:val="20"/>
    </w:rPr>
  </w:style>
  <w:style w:type="paragraph" w:styleId="TOC2">
    <w:name w:val="toc 2"/>
    <w:aliases w:val="t2"/>
    <w:basedOn w:val="TOC1"/>
    <w:autoRedefine/>
    <w:uiPriority w:val="39"/>
    <w:rsid w:val="00454D4F"/>
    <w:pPr>
      <w:spacing w:before="0"/>
      <w:ind w:left="220"/>
    </w:pPr>
    <w:rPr>
      <w:sz w:val="22"/>
      <w:szCs w:val="22"/>
    </w:rPr>
  </w:style>
  <w:style w:type="paragraph" w:styleId="TOC1">
    <w:name w:val="toc 1"/>
    <w:aliases w:val="t1"/>
    <w:basedOn w:val="paragraph"/>
    <w:uiPriority w:val="39"/>
    <w:rsid w:val="00454D4F"/>
    <w:pPr>
      <w:tabs>
        <w:tab w:val="clear" w:pos="2420"/>
      </w:tabs>
      <w:spacing w:line="240" w:lineRule="auto"/>
      <w:ind w:left="0"/>
      <w:jc w:val="left"/>
    </w:pPr>
    <w:rPr>
      <w:rFonts w:asciiTheme="minorHAnsi" w:hAnsiTheme="minorHAnsi"/>
      <w:b/>
      <w:sz w:val="24"/>
      <w:lang w:val="en-GB"/>
    </w:rPr>
  </w:style>
  <w:style w:type="paragraph" w:styleId="TOC6">
    <w:name w:val="toc 6"/>
    <w:aliases w:val="t6"/>
    <w:basedOn w:val="TOC5"/>
    <w:uiPriority w:val="99"/>
    <w:semiHidden/>
    <w:rsid w:val="00454D4F"/>
    <w:pPr>
      <w:ind w:left="1100"/>
    </w:pPr>
  </w:style>
  <w:style w:type="paragraph" w:styleId="TOC3">
    <w:name w:val="toc 3"/>
    <w:aliases w:val="t3"/>
    <w:basedOn w:val="TOC2"/>
    <w:uiPriority w:val="99"/>
    <w:semiHidden/>
    <w:rsid w:val="00454D4F"/>
    <w:pPr>
      <w:ind w:left="440"/>
    </w:pPr>
    <w:rPr>
      <w:b w:val="0"/>
    </w:rPr>
  </w:style>
  <w:style w:type="paragraph" w:styleId="Footer">
    <w:name w:val="footer"/>
    <w:aliases w:val="fo"/>
    <w:basedOn w:val="Normal"/>
    <w:link w:val="FooterChar"/>
    <w:uiPriority w:val="99"/>
    <w:rsid w:val="00E37606"/>
    <w:pPr>
      <w:ind w:right="-43"/>
      <w:jc w:val="center"/>
    </w:pPr>
    <w:rPr>
      <w:sz w:val="20"/>
    </w:rPr>
  </w:style>
  <w:style w:type="character" w:customStyle="1" w:styleId="FooterChar">
    <w:name w:val="Footer Char"/>
    <w:aliases w:val="fo Char"/>
    <w:basedOn w:val="DefaultParagraphFont"/>
    <w:link w:val="Footer"/>
    <w:uiPriority w:val="99"/>
    <w:rsid w:val="002A0765"/>
    <w:rPr>
      <w:rFonts w:ascii="Book Antiqua" w:hAnsi="Book Antiqua"/>
      <w:sz w:val="20"/>
      <w:lang w:val="en-GB"/>
    </w:rPr>
  </w:style>
  <w:style w:type="paragraph" w:styleId="Header">
    <w:name w:val="header"/>
    <w:aliases w:val="h"/>
    <w:basedOn w:val="Normal"/>
    <w:next w:val="paragraph"/>
    <w:link w:val="HeaderChar"/>
    <w:uiPriority w:val="99"/>
    <w:rsid w:val="00E37606"/>
    <w:pPr>
      <w:framePr w:w="9356" w:hSpace="181" w:vSpace="181" w:wrap="notBeside" w:vAnchor="page" w:hAnchor="text" w:yAlign="top"/>
      <w:tabs>
        <w:tab w:val="right" w:pos="9356"/>
      </w:tabs>
      <w:spacing w:before="380"/>
      <w:jc w:val="center"/>
    </w:pPr>
    <w:rPr>
      <w:sz w:val="20"/>
    </w:rPr>
  </w:style>
  <w:style w:type="character" w:customStyle="1" w:styleId="HeaderChar">
    <w:name w:val="Header Char"/>
    <w:aliases w:val="h Char"/>
    <w:basedOn w:val="DefaultParagraphFont"/>
    <w:link w:val="Header"/>
    <w:uiPriority w:val="99"/>
    <w:rsid w:val="002A0765"/>
    <w:rPr>
      <w:rFonts w:ascii="Book Antiqua" w:hAnsi="Book Antiqua"/>
      <w:sz w:val="20"/>
      <w:lang w:val="en-GB"/>
    </w:rPr>
  </w:style>
  <w:style w:type="character" w:styleId="FootnoteReference">
    <w:name w:val="footnote reference"/>
    <w:basedOn w:val="DefaultParagraphFont"/>
    <w:uiPriority w:val="99"/>
    <w:semiHidden/>
    <w:rsid w:val="00E37606"/>
    <w:rPr>
      <w:rFonts w:ascii="Palatino" w:hAnsi="Palatino"/>
      <w:position w:val="6"/>
      <w:sz w:val="16"/>
    </w:rPr>
  </w:style>
  <w:style w:type="paragraph" w:styleId="FootnoteText">
    <w:name w:val="footnote text"/>
    <w:basedOn w:val="paragraph"/>
    <w:link w:val="FootnoteTextChar"/>
    <w:uiPriority w:val="99"/>
    <w:semiHidden/>
    <w:rsid w:val="00E37606"/>
    <w:pPr>
      <w:tabs>
        <w:tab w:val="clear" w:pos="2420"/>
      </w:tabs>
      <w:ind w:left="1418" w:hanging="567"/>
    </w:pPr>
    <w:rPr>
      <w:sz w:val="18"/>
    </w:rPr>
  </w:style>
  <w:style w:type="character" w:customStyle="1" w:styleId="FootnoteTextChar">
    <w:name w:val="Footnote Text Char"/>
    <w:basedOn w:val="DefaultParagraphFont"/>
    <w:link w:val="FootnoteText"/>
    <w:uiPriority w:val="99"/>
    <w:semiHidden/>
    <w:rsid w:val="00CF2FD1"/>
    <w:rPr>
      <w:rFonts w:ascii="Book Antiqua" w:hAnsi="Book Antiqua"/>
      <w:sz w:val="18"/>
    </w:rPr>
  </w:style>
  <w:style w:type="paragraph" w:customStyle="1" w:styleId="runningheader">
    <w:name w:val="running header"/>
    <w:aliases w:val="r"/>
    <w:basedOn w:val="Heading1"/>
    <w:uiPriority w:val="99"/>
    <w:rsid w:val="00E37606"/>
    <w:pPr>
      <w:framePr w:wrap="around" w:vAnchor="text" w:hAnchor="page" w:x="1410" w:y="-719"/>
      <w:numPr>
        <w:numId w:val="0"/>
      </w:numPr>
      <w:jc w:val="right"/>
      <w:outlineLvl w:val="9"/>
    </w:pPr>
    <w:rPr>
      <w:b w:val="0"/>
      <w:i/>
      <w:noProof/>
      <w:sz w:val="22"/>
    </w:rPr>
  </w:style>
  <w:style w:type="paragraph" w:customStyle="1" w:styleId="authoretc">
    <w:name w:val="author etc"/>
    <w:aliases w:val="au"/>
    <w:basedOn w:val="10"/>
    <w:uiPriority w:val="99"/>
    <w:rsid w:val="00E37606"/>
    <w:pPr>
      <w:framePr w:wrap="notBeside" w:vAnchor="margin" w:hAnchor="text" w:y="9361"/>
    </w:pPr>
    <w:rPr>
      <w:sz w:val="22"/>
    </w:rPr>
  </w:style>
  <w:style w:type="paragraph" w:customStyle="1" w:styleId="10">
    <w:name w:val="表題1"/>
    <w:aliases w:val="ti,Title1"/>
    <w:basedOn w:val="Normal"/>
    <w:next w:val="authoretc"/>
    <w:uiPriority w:val="99"/>
    <w:rsid w:val="00E37606"/>
    <w:pPr>
      <w:framePr w:w="7088" w:hSpace="181" w:vSpace="181" w:wrap="around" w:vAnchor="page" w:hAnchor="margin" w:y="4163"/>
      <w:spacing w:line="360" w:lineRule="atLeast"/>
      <w:ind w:left="2347" w:right="680"/>
      <w:jc w:val="left"/>
    </w:pPr>
    <w:rPr>
      <w:sz w:val="28"/>
    </w:rPr>
  </w:style>
  <w:style w:type="paragraph" w:customStyle="1" w:styleId="abbreviations">
    <w:name w:val="abbreviations"/>
    <w:aliases w:val="ab"/>
    <w:basedOn w:val="paragraph"/>
    <w:uiPriority w:val="99"/>
    <w:rsid w:val="00E37606"/>
    <w:pPr>
      <w:ind w:left="1440" w:hanging="1440"/>
    </w:pPr>
  </w:style>
  <w:style w:type="paragraph" w:customStyle="1" w:styleId="listofcontents">
    <w:name w:val="list of contents"/>
    <w:basedOn w:val="Heading1"/>
    <w:autoRedefine/>
    <w:uiPriority w:val="99"/>
    <w:rsid w:val="00E37606"/>
    <w:pPr>
      <w:keepNext w:val="0"/>
      <w:keepLines/>
      <w:framePr w:hSpace="180" w:vSpace="180" w:wrap="auto"/>
      <w:numPr>
        <w:numId w:val="0"/>
      </w:numPr>
      <w:tabs>
        <w:tab w:val="left" w:pos="2420"/>
      </w:tabs>
      <w:ind w:left="851" w:hanging="851"/>
      <w:outlineLvl w:val="9"/>
    </w:pPr>
    <w:rPr>
      <w:kern w:val="0"/>
    </w:rPr>
  </w:style>
  <w:style w:type="paragraph" w:customStyle="1" w:styleId="1">
    <w:name w:val="一覧1"/>
    <w:aliases w:val="l,l1,cl-,list + change bars,L,list + change ssl,li,letter,List1"/>
    <w:basedOn w:val="paragraph"/>
    <w:uiPriority w:val="99"/>
    <w:rsid w:val="00D746AC"/>
    <w:pPr>
      <w:numPr>
        <w:numId w:val="25"/>
      </w:numPr>
      <w:tabs>
        <w:tab w:val="clear" w:pos="2420"/>
      </w:tabs>
    </w:pPr>
  </w:style>
  <w:style w:type="paragraph" w:customStyle="1" w:styleId="Appendixpara3">
    <w:name w:val="Appendix para 3"/>
    <w:aliases w:val="ap3"/>
    <w:basedOn w:val="Appendixpara"/>
    <w:uiPriority w:val="99"/>
    <w:rsid w:val="00454D4F"/>
    <w:pPr>
      <w:numPr>
        <w:ilvl w:val="6"/>
        <w:numId w:val="15"/>
      </w:numPr>
    </w:pPr>
  </w:style>
  <w:style w:type="paragraph" w:customStyle="1" w:styleId="Appendixpara">
    <w:name w:val="Appendix para"/>
    <w:aliases w:val="ap"/>
    <w:basedOn w:val="paragraph"/>
    <w:uiPriority w:val="99"/>
    <w:rsid w:val="00E37606"/>
  </w:style>
  <w:style w:type="paragraph" w:customStyle="1" w:styleId="figure">
    <w:name w:val="figure"/>
    <w:aliases w:val="f"/>
    <w:basedOn w:val="Normal"/>
    <w:next w:val="Caption"/>
    <w:uiPriority w:val="99"/>
    <w:rsid w:val="00E37606"/>
    <w:pPr>
      <w:keepNext/>
      <w:spacing w:before="260" w:line="260" w:lineRule="atLeast"/>
      <w:ind w:left="900"/>
      <w:jc w:val="center"/>
    </w:pPr>
    <w:rPr>
      <w:rFonts w:ascii="Helvetica" w:hAnsi="Helvetica"/>
    </w:rPr>
  </w:style>
  <w:style w:type="paragraph" w:styleId="Caption">
    <w:name w:val="caption"/>
    <w:basedOn w:val="Normal"/>
    <w:next w:val="Normal"/>
    <w:uiPriority w:val="99"/>
    <w:qFormat/>
    <w:rsid w:val="00E37606"/>
    <w:pPr>
      <w:keepLines/>
      <w:spacing w:before="260" w:line="260" w:lineRule="exact"/>
      <w:jc w:val="right"/>
    </w:pPr>
    <w:rPr>
      <w:i/>
      <w:sz w:val="20"/>
    </w:rPr>
  </w:style>
  <w:style w:type="paragraph" w:customStyle="1" w:styleId="distribution">
    <w:name w:val="distribution"/>
    <w:aliases w:val="d"/>
    <w:basedOn w:val="paragraph"/>
    <w:uiPriority w:val="99"/>
    <w:rsid w:val="00E37606"/>
    <w:pPr>
      <w:tabs>
        <w:tab w:val="clear" w:pos="2420"/>
        <w:tab w:val="left" w:pos="3600"/>
        <w:tab w:val="left" w:pos="7920"/>
      </w:tabs>
    </w:pPr>
  </w:style>
  <w:style w:type="paragraph" w:customStyle="1" w:styleId="sublist">
    <w:name w:val="sublist"/>
    <w:aliases w:val="s"/>
    <w:basedOn w:val="1"/>
    <w:uiPriority w:val="99"/>
    <w:rsid w:val="00E37606"/>
    <w:pPr>
      <w:numPr>
        <w:numId w:val="0"/>
      </w:numPr>
      <w:tabs>
        <w:tab w:val="num" w:pos="0"/>
      </w:tabs>
      <w:ind w:left="1565" w:hanging="357"/>
    </w:pPr>
  </w:style>
  <w:style w:type="paragraph" w:customStyle="1" w:styleId="equation">
    <w:name w:val="equation"/>
    <w:aliases w:val="e"/>
    <w:basedOn w:val="Normal"/>
    <w:uiPriority w:val="99"/>
    <w:rsid w:val="00E37606"/>
    <w:pPr>
      <w:tabs>
        <w:tab w:val="center" w:pos="4678"/>
        <w:tab w:val="right" w:pos="9214"/>
      </w:tabs>
      <w:spacing w:before="260" w:after="140" w:line="260" w:lineRule="atLeast"/>
    </w:pPr>
  </w:style>
  <w:style w:type="paragraph" w:customStyle="1" w:styleId="action">
    <w:name w:val="action"/>
    <w:aliases w:val="a"/>
    <w:basedOn w:val="paragraph"/>
    <w:next w:val="paragraph"/>
    <w:uiPriority w:val="99"/>
    <w:rsid w:val="00E37606"/>
    <w:pPr>
      <w:tabs>
        <w:tab w:val="clear" w:pos="2420"/>
      </w:tabs>
      <w:ind w:left="0"/>
      <w:jc w:val="right"/>
    </w:pPr>
    <w:rPr>
      <w:b/>
    </w:rPr>
  </w:style>
  <w:style w:type="paragraph" w:customStyle="1" w:styleId="FooterEvenLeft">
    <w:name w:val="FooterEvenLeft"/>
    <w:aliases w:val="fel"/>
    <w:basedOn w:val="Footer"/>
    <w:uiPriority w:val="99"/>
    <w:rsid w:val="00E37606"/>
    <w:pPr>
      <w:tabs>
        <w:tab w:val="right" w:pos="851"/>
      </w:tabs>
      <w:jc w:val="left"/>
    </w:pPr>
    <w:rPr>
      <w:sz w:val="16"/>
    </w:rPr>
  </w:style>
  <w:style w:type="paragraph" w:customStyle="1" w:styleId="documentnumber">
    <w:name w:val="document number"/>
    <w:aliases w:val="dn"/>
    <w:basedOn w:val="10"/>
    <w:next w:val="authoretc"/>
    <w:uiPriority w:val="99"/>
    <w:rsid w:val="00E37606"/>
    <w:pPr>
      <w:framePr w:wrap="notBeside" w:vAnchor="margin" w:hAnchor="text" w:y="5617"/>
    </w:pPr>
    <w:rPr>
      <w:sz w:val="22"/>
    </w:rPr>
  </w:style>
  <w:style w:type="paragraph" w:customStyle="1" w:styleId="compactlist">
    <w:name w:val="compact list"/>
    <w:aliases w:val="cl"/>
    <w:basedOn w:val="1"/>
    <w:uiPriority w:val="99"/>
    <w:rsid w:val="00E37606"/>
    <w:pPr>
      <w:numPr>
        <w:numId w:val="0"/>
      </w:numPr>
      <w:tabs>
        <w:tab w:val="num" w:pos="0"/>
      </w:tabs>
      <w:spacing w:before="0"/>
      <w:ind w:left="1208" w:hanging="357"/>
    </w:pPr>
  </w:style>
  <w:style w:type="paragraph" w:customStyle="1" w:styleId="compactsublist">
    <w:name w:val="compact sublist"/>
    <w:aliases w:val="cs"/>
    <w:basedOn w:val="sublist"/>
    <w:uiPriority w:val="99"/>
    <w:rsid w:val="00E37606"/>
    <w:pPr>
      <w:spacing w:before="0"/>
    </w:pPr>
  </w:style>
  <w:style w:type="paragraph" w:customStyle="1" w:styleId="code">
    <w:name w:val="code"/>
    <w:aliases w:val="c"/>
    <w:basedOn w:val="Normal"/>
    <w:uiPriority w:val="99"/>
    <w:rsid w:val="00E37606"/>
    <w:rPr>
      <w:sz w:val="24"/>
    </w:rPr>
  </w:style>
  <w:style w:type="paragraph" w:customStyle="1" w:styleId="table">
    <w:name w:val="table"/>
    <w:aliases w:val="t"/>
    <w:basedOn w:val="Normal"/>
    <w:uiPriority w:val="99"/>
    <w:rsid w:val="00E37606"/>
    <w:pPr>
      <w:spacing w:before="60" w:after="60" w:line="260" w:lineRule="atLeast"/>
      <w:jc w:val="left"/>
    </w:pPr>
    <w:rPr>
      <w:rFonts w:ascii="Helvetica" w:hAnsi="Helvetica"/>
      <w:sz w:val="18"/>
    </w:rPr>
  </w:style>
  <w:style w:type="paragraph" w:customStyle="1" w:styleId="ownershipnotice">
    <w:name w:val="ownership notice"/>
    <w:aliases w:val="o"/>
    <w:basedOn w:val="authoretc"/>
    <w:next w:val="authoretc"/>
    <w:uiPriority w:val="99"/>
    <w:rsid w:val="00E37606"/>
    <w:pPr>
      <w:framePr w:wrap="notBeside" w:y="6481"/>
      <w:ind w:left="1440" w:right="1800"/>
      <w:jc w:val="both"/>
    </w:pPr>
    <w:rPr>
      <w:rFonts w:ascii="Palatino" w:hAnsi="Palatino"/>
    </w:rPr>
  </w:style>
  <w:style w:type="paragraph" w:customStyle="1" w:styleId="listnohyphen">
    <w:name w:val="list (no hyphen)"/>
    <w:aliases w:val="ln"/>
    <w:basedOn w:val="1"/>
    <w:next w:val="compactlist"/>
    <w:uiPriority w:val="99"/>
    <w:rsid w:val="00E37606"/>
    <w:pPr>
      <w:numPr>
        <w:numId w:val="0"/>
      </w:numPr>
      <w:ind w:left="1208" w:firstLine="23"/>
    </w:pPr>
  </w:style>
  <w:style w:type="paragraph" w:customStyle="1" w:styleId="custodynotice">
    <w:name w:val="custody notice"/>
    <w:aliases w:val="cn"/>
    <w:basedOn w:val="paragraph"/>
    <w:uiPriority w:val="99"/>
    <w:rsid w:val="00E37606"/>
    <w:pPr>
      <w:pageBreakBefore/>
      <w:framePr w:hSpace="180" w:vSpace="180" w:wrap="auto" w:vAnchor="page" w:hAnchor="text" w:yAlign="center"/>
      <w:tabs>
        <w:tab w:val="clear" w:pos="2420"/>
      </w:tabs>
      <w:ind w:left="0"/>
    </w:pPr>
    <w:rPr>
      <w:smallCaps/>
    </w:rPr>
  </w:style>
  <w:style w:type="paragraph" w:customStyle="1" w:styleId="cv">
    <w:name w:val="cv"/>
    <w:basedOn w:val="paragraph"/>
    <w:uiPriority w:val="99"/>
    <w:rsid w:val="00E37606"/>
    <w:pPr>
      <w:tabs>
        <w:tab w:val="clear" w:pos="2420"/>
      </w:tabs>
      <w:ind w:left="3600" w:hanging="2700"/>
    </w:pPr>
  </w:style>
  <w:style w:type="paragraph" w:customStyle="1" w:styleId="CVHeading">
    <w:name w:val="CV Heading"/>
    <w:basedOn w:val="paragraph"/>
    <w:uiPriority w:val="99"/>
    <w:rsid w:val="00E37606"/>
    <w:pPr>
      <w:tabs>
        <w:tab w:val="clear" w:pos="2420"/>
      </w:tabs>
      <w:spacing w:before="0" w:after="260"/>
      <w:ind w:left="3140" w:hanging="3140"/>
      <w:jc w:val="left"/>
    </w:pPr>
  </w:style>
  <w:style w:type="paragraph" w:customStyle="1" w:styleId="compactcv">
    <w:name w:val="compact cv"/>
    <w:basedOn w:val="cv"/>
    <w:uiPriority w:val="99"/>
    <w:rsid w:val="00E37606"/>
    <w:pPr>
      <w:spacing w:before="0"/>
      <w:ind w:left="3780" w:hanging="2880"/>
    </w:pPr>
  </w:style>
  <w:style w:type="paragraph" w:styleId="TOC4">
    <w:name w:val="toc 4"/>
    <w:basedOn w:val="Normal"/>
    <w:next w:val="Normal"/>
    <w:uiPriority w:val="99"/>
    <w:semiHidden/>
    <w:rsid w:val="00454D4F"/>
    <w:pPr>
      <w:ind w:left="660"/>
      <w:jc w:val="left"/>
    </w:pPr>
    <w:rPr>
      <w:rFonts w:asciiTheme="minorHAnsi" w:hAnsiTheme="minorHAnsi"/>
      <w:sz w:val="20"/>
      <w:szCs w:val="20"/>
    </w:rPr>
  </w:style>
  <w:style w:type="paragraph" w:styleId="TOC8">
    <w:name w:val="toc 8"/>
    <w:basedOn w:val="Normal"/>
    <w:next w:val="Normal"/>
    <w:uiPriority w:val="99"/>
    <w:semiHidden/>
    <w:rsid w:val="00454D4F"/>
    <w:pPr>
      <w:ind w:left="1540"/>
      <w:jc w:val="left"/>
    </w:pPr>
    <w:rPr>
      <w:rFonts w:asciiTheme="minorHAnsi" w:hAnsiTheme="minorHAnsi"/>
      <w:sz w:val="20"/>
      <w:szCs w:val="20"/>
    </w:rPr>
  </w:style>
  <w:style w:type="paragraph" w:styleId="TOC9">
    <w:name w:val="toc 9"/>
    <w:basedOn w:val="Normal"/>
    <w:next w:val="Normal"/>
    <w:uiPriority w:val="99"/>
    <w:semiHidden/>
    <w:rsid w:val="00454D4F"/>
    <w:pPr>
      <w:ind w:left="1760"/>
      <w:jc w:val="left"/>
    </w:pPr>
    <w:rPr>
      <w:rFonts w:asciiTheme="minorHAnsi" w:hAnsiTheme="minorHAnsi"/>
      <w:sz w:val="20"/>
      <w:szCs w:val="20"/>
    </w:rPr>
  </w:style>
  <w:style w:type="character" w:styleId="PageNumber">
    <w:name w:val="page number"/>
    <w:basedOn w:val="DefaultParagraphFont"/>
    <w:uiPriority w:val="99"/>
    <w:rsid w:val="00E37606"/>
    <w:rPr>
      <w:rFonts w:ascii="Palatino" w:hAnsi="Palatino"/>
    </w:rPr>
  </w:style>
  <w:style w:type="paragraph" w:customStyle="1" w:styleId="headerlandscape">
    <w:name w:val="header landscape"/>
    <w:aliases w:val="hl"/>
    <w:basedOn w:val="Header"/>
    <w:uiPriority w:val="99"/>
    <w:rsid w:val="00E37606"/>
    <w:pPr>
      <w:framePr w:w="0" w:hSpace="0" w:vSpace="0" w:wrap="auto" w:vAnchor="margin" w:yAlign="inline"/>
      <w:tabs>
        <w:tab w:val="clear" w:pos="9356"/>
        <w:tab w:val="center" w:pos="7088"/>
      </w:tabs>
      <w:spacing w:before="360"/>
    </w:pPr>
    <w:rPr>
      <w:sz w:val="22"/>
    </w:rPr>
  </w:style>
  <w:style w:type="paragraph" w:styleId="TableofFigures">
    <w:name w:val="table of figures"/>
    <w:basedOn w:val="TOC2"/>
    <w:next w:val="Normal"/>
    <w:uiPriority w:val="99"/>
    <w:semiHidden/>
    <w:rsid w:val="00454D4F"/>
    <w:pPr>
      <w:tabs>
        <w:tab w:val="right" w:pos="9378"/>
      </w:tabs>
      <w:spacing w:before="260"/>
      <w:ind w:left="2127" w:hanging="1276"/>
    </w:pPr>
  </w:style>
  <w:style w:type="paragraph" w:customStyle="1" w:styleId="listofxxx">
    <w:name w:val="list of xxx"/>
    <w:basedOn w:val="listofcontents"/>
    <w:uiPriority w:val="99"/>
    <w:rsid w:val="00E37606"/>
    <w:pPr>
      <w:framePr w:wrap="auto"/>
      <w:outlineLvl w:val="0"/>
    </w:pPr>
  </w:style>
  <w:style w:type="paragraph" w:customStyle="1" w:styleId="reference">
    <w:name w:val="reference"/>
    <w:aliases w:val="ref"/>
    <w:basedOn w:val="paragraph"/>
    <w:uiPriority w:val="99"/>
    <w:rsid w:val="00E37606"/>
  </w:style>
  <w:style w:type="paragraph" w:customStyle="1" w:styleId="tablesource">
    <w:name w:val="table source"/>
    <w:basedOn w:val="table"/>
    <w:uiPriority w:val="99"/>
    <w:rsid w:val="00E37606"/>
    <w:rPr>
      <w:sz w:val="14"/>
    </w:rPr>
  </w:style>
  <w:style w:type="character" w:styleId="EndnoteReference">
    <w:name w:val="endnote reference"/>
    <w:basedOn w:val="DefaultParagraphFont"/>
    <w:uiPriority w:val="99"/>
    <w:semiHidden/>
    <w:rsid w:val="00E37606"/>
    <w:rPr>
      <w:rFonts w:ascii="Palatino" w:hAnsi="Palatino"/>
      <w:sz w:val="22"/>
      <w:vertAlign w:val="superscript"/>
    </w:rPr>
  </w:style>
  <w:style w:type="paragraph" w:styleId="EndnoteText">
    <w:name w:val="endnote text"/>
    <w:basedOn w:val="paragraph"/>
    <w:link w:val="EndnoteTextChar"/>
    <w:uiPriority w:val="99"/>
    <w:semiHidden/>
    <w:rsid w:val="00E37606"/>
  </w:style>
  <w:style w:type="character" w:customStyle="1" w:styleId="EndnoteTextChar">
    <w:name w:val="Endnote Text Char"/>
    <w:basedOn w:val="DefaultParagraphFont"/>
    <w:link w:val="EndnoteText"/>
    <w:uiPriority w:val="99"/>
    <w:semiHidden/>
    <w:rsid w:val="002A0765"/>
    <w:rPr>
      <w:rFonts w:ascii="Book Antiqua" w:hAnsi="Book Antiqua"/>
      <w:sz w:val="22"/>
    </w:rPr>
  </w:style>
  <w:style w:type="paragraph" w:customStyle="1" w:styleId="FooterEvenRight">
    <w:name w:val="FooterEvenRight"/>
    <w:aliases w:val="fer"/>
    <w:basedOn w:val="Footer"/>
    <w:uiPriority w:val="99"/>
    <w:rsid w:val="00E37606"/>
    <w:pPr>
      <w:ind w:right="0"/>
      <w:jc w:val="right"/>
    </w:pPr>
  </w:style>
  <w:style w:type="paragraph" w:customStyle="1" w:styleId="intentionallyblank">
    <w:name w:val="intentionally blank"/>
    <w:basedOn w:val="paragraph"/>
    <w:uiPriority w:val="99"/>
    <w:rsid w:val="00E37606"/>
    <w:pPr>
      <w:pageBreakBefore/>
      <w:framePr w:hSpace="181" w:vSpace="181" w:wrap="around" w:hAnchor="margin" w:xAlign="center" w:yAlign="center"/>
      <w:jc w:val="center"/>
    </w:pPr>
    <w:rPr>
      <w:caps/>
    </w:rPr>
  </w:style>
  <w:style w:type="character" w:styleId="Emphasis">
    <w:name w:val="Emphasis"/>
    <w:basedOn w:val="DefaultParagraphFont"/>
    <w:uiPriority w:val="99"/>
    <w:qFormat/>
    <w:rsid w:val="00E37606"/>
    <w:rPr>
      <w:i/>
    </w:rPr>
  </w:style>
  <w:style w:type="paragraph" w:customStyle="1" w:styleId="paragraph2">
    <w:name w:val="paragraph 2"/>
    <w:aliases w:val="p2"/>
    <w:basedOn w:val="paragraph"/>
    <w:uiPriority w:val="99"/>
    <w:rsid w:val="00392813"/>
    <w:pPr>
      <w:ind w:left="0"/>
    </w:pPr>
  </w:style>
  <w:style w:type="paragraph" w:customStyle="1" w:styleId="Appendix3aftera2">
    <w:name w:val="Appendix 3 after a2"/>
    <w:aliases w:val="a3+"/>
    <w:basedOn w:val="Appendix3"/>
    <w:next w:val="Appendixpara"/>
    <w:uiPriority w:val="99"/>
    <w:rsid w:val="00E37606"/>
    <w:pPr>
      <w:spacing w:before="260"/>
    </w:pPr>
  </w:style>
  <w:style w:type="paragraph" w:customStyle="1" w:styleId="Appendix3">
    <w:name w:val="Appendix 3"/>
    <w:aliases w:val="a3"/>
    <w:basedOn w:val="Heading3"/>
    <w:next w:val="Appendixpara"/>
    <w:uiPriority w:val="99"/>
    <w:rsid w:val="00454D4F"/>
    <w:pPr>
      <w:numPr>
        <w:ilvl w:val="0"/>
        <w:numId w:val="0"/>
      </w:numPr>
      <w:tabs>
        <w:tab w:val="num" w:pos="851"/>
      </w:tabs>
      <w:ind w:left="851" w:hanging="851"/>
    </w:pPr>
    <w:rPr>
      <w:rFonts w:ascii="Book Antiqua" w:hAnsi="Book Antiqua"/>
    </w:rPr>
  </w:style>
  <w:style w:type="paragraph" w:customStyle="1" w:styleId="Appendixpara4">
    <w:name w:val="Appendix para 4"/>
    <w:aliases w:val="ap4"/>
    <w:basedOn w:val="Appendixpara3"/>
    <w:uiPriority w:val="99"/>
    <w:rsid w:val="00454D4F"/>
    <w:pPr>
      <w:numPr>
        <w:ilvl w:val="7"/>
        <w:numId w:val="16"/>
      </w:numPr>
    </w:pPr>
  </w:style>
  <w:style w:type="paragraph" w:customStyle="1" w:styleId="Appendix1">
    <w:name w:val="Appendix 1"/>
    <w:aliases w:val="a1"/>
    <w:basedOn w:val="Heading1"/>
    <w:next w:val="Appendix2"/>
    <w:uiPriority w:val="99"/>
    <w:rsid w:val="00454D4F"/>
    <w:pPr>
      <w:framePr w:wrap="around"/>
      <w:numPr>
        <w:numId w:val="11"/>
      </w:numPr>
    </w:pPr>
    <w:rPr>
      <w:rFonts w:ascii="Book Antiqua" w:hAnsi="Book Antiqua"/>
    </w:rPr>
  </w:style>
  <w:style w:type="paragraph" w:customStyle="1" w:styleId="Appendix2">
    <w:name w:val="Appendix 2"/>
    <w:aliases w:val="a2"/>
    <w:basedOn w:val="Heading2"/>
    <w:next w:val="Appendixpara"/>
    <w:uiPriority w:val="99"/>
    <w:rsid w:val="00454D4F"/>
    <w:pPr>
      <w:numPr>
        <w:numId w:val="12"/>
      </w:numPr>
    </w:pPr>
    <w:rPr>
      <w:rFonts w:ascii="Book Antiqua" w:hAnsi="Book Antiqua"/>
    </w:rPr>
  </w:style>
  <w:style w:type="paragraph" w:customStyle="1" w:styleId="non-heading2">
    <w:name w:val="non-heading 2"/>
    <w:aliases w:val="nh2"/>
    <w:basedOn w:val="Heading2"/>
    <w:uiPriority w:val="99"/>
    <w:rsid w:val="00E37606"/>
    <w:pPr>
      <w:numPr>
        <w:ilvl w:val="0"/>
        <w:numId w:val="0"/>
      </w:numPr>
      <w:ind w:left="851" w:hanging="851"/>
      <w:outlineLvl w:val="9"/>
    </w:pPr>
  </w:style>
  <w:style w:type="character" w:customStyle="1" w:styleId="EndFooterSection">
    <w:name w:val="EndFooterSection"/>
    <w:basedOn w:val="DefaultParagraphFont"/>
    <w:uiPriority w:val="99"/>
    <w:rsid w:val="00E37606"/>
    <w:rPr>
      <w:rFonts w:ascii="Palatino" w:hAnsi="Palatino"/>
      <w:sz w:val="20"/>
    </w:rPr>
  </w:style>
  <w:style w:type="paragraph" w:customStyle="1" w:styleId="paragraph5">
    <w:name w:val="paragraph 5"/>
    <w:aliases w:val="p5"/>
    <w:basedOn w:val="paragraph"/>
    <w:uiPriority w:val="99"/>
    <w:rsid w:val="00392813"/>
    <w:pPr>
      <w:ind w:left="0"/>
    </w:pPr>
  </w:style>
  <w:style w:type="paragraph" w:customStyle="1" w:styleId="Heading3afterh2">
    <w:name w:val="Heading 3 after h2"/>
    <w:aliases w:val="h3+"/>
    <w:basedOn w:val="Heading3"/>
    <w:next w:val="paragraph"/>
    <w:uiPriority w:val="99"/>
    <w:rsid w:val="00E37606"/>
    <w:pPr>
      <w:numPr>
        <w:ilvl w:val="0"/>
        <w:numId w:val="0"/>
      </w:numPr>
      <w:tabs>
        <w:tab w:val="num" w:pos="851"/>
      </w:tabs>
      <w:spacing w:before="260"/>
      <w:ind w:left="851" w:hanging="851"/>
    </w:pPr>
  </w:style>
  <w:style w:type="paragraph" w:customStyle="1" w:styleId="Appendixpara2">
    <w:name w:val="Appendix para 2"/>
    <w:aliases w:val="ap2"/>
    <w:basedOn w:val="Appendixpara"/>
    <w:uiPriority w:val="99"/>
    <w:rsid w:val="00454D4F"/>
    <w:pPr>
      <w:numPr>
        <w:ilvl w:val="5"/>
        <w:numId w:val="14"/>
      </w:numPr>
    </w:pPr>
  </w:style>
  <w:style w:type="paragraph" w:customStyle="1" w:styleId="Appendixpara5">
    <w:name w:val="Appendix para 5"/>
    <w:aliases w:val="ap5"/>
    <w:basedOn w:val="Appendixpara4"/>
    <w:uiPriority w:val="99"/>
    <w:rsid w:val="00454D4F"/>
    <w:pPr>
      <w:numPr>
        <w:ilvl w:val="8"/>
        <w:numId w:val="17"/>
      </w:numPr>
    </w:pPr>
  </w:style>
  <w:style w:type="paragraph" w:customStyle="1" w:styleId="Appendix4">
    <w:name w:val="Appendix 4"/>
    <w:aliases w:val="a4"/>
    <w:basedOn w:val="Heading4"/>
    <w:next w:val="Appendixpara"/>
    <w:uiPriority w:val="99"/>
    <w:rsid w:val="00E37606"/>
  </w:style>
  <w:style w:type="paragraph" w:styleId="DocumentMap">
    <w:name w:val="Document Map"/>
    <w:basedOn w:val="Normal"/>
    <w:link w:val="DocumentMapChar"/>
    <w:uiPriority w:val="99"/>
    <w:semiHidden/>
    <w:rsid w:val="00E3760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0765"/>
    <w:rPr>
      <w:rFonts w:ascii="Tahoma" w:hAnsi="Tahoma"/>
      <w:sz w:val="22"/>
      <w:shd w:val="clear" w:color="auto" w:fill="000080"/>
      <w:lang w:val="en-GB"/>
    </w:rPr>
  </w:style>
  <w:style w:type="paragraph" w:styleId="Date">
    <w:name w:val="Date"/>
    <w:basedOn w:val="Normal"/>
    <w:next w:val="Normal"/>
    <w:link w:val="DateChar"/>
    <w:uiPriority w:val="99"/>
    <w:rsid w:val="00E37606"/>
  </w:style>
  <w:style w:type="character" w:customStyle="1" w:styleId="DateChar">
    <w:name w:val="Date Char"/>
    <w:basedOn w:val="DefaultParagraphFont"/>
    <w:link w:val="Date"/>
    <w:uiPriority w:val="99"/>
    <w:rsid w:val="002A0765"/>
    <w:rPr>
      <w:rFonts w:ascii="Book Antiqua" w:hAnsi="Book Antiqua"/>
      <w:sz w:val="22"/>
      <w:lang w:val="en-GB"/>
    </w:rPr>
  </w:style>
  <w:style w:type="paragraph" w:styleId="TableofAuthorities">
    <w:name w:val="table of authorities"/>
    <w:basedOn w:val="Normal"/>
    <w:next w:val="Normal"/>
    <w:uiPriority w:val="99"/>
    <w:semiHidden/>
    <w:rsid w:val="00E37606"/>
    <w:pPr>
      <w:ind w:left="220" w:hanging="220"/>
    </w:pPr>
  </w:style>
  <w:style w:type="paragraph" w:customStyle="1" w:styleId="Caption-fullpage">
    <w:name w:val="Caption - full page"/>
    <w:basedOn w:val="Caption"/>
    <w:uiPriority w:val="99"/>
    <w:rsid w:val="00E37606"/>
    <w:pPr>
      <w:framePr w:w="9356" w:wrap="notBeside" w:hAnchor="margin" w:xAlign="right" w:yAlign="bottom"/>
      <w:shd w:val="clear" w:color="FFFFFF" w:fill="auto"/>
    </w:pPr>
  </w:style>
  <w:style w:type="paragraph" w:customStyle="1" w:styleId="FooterLeft">
    <w:name w:val="FooterLeft"/>
    <w:aliases w:val="fl"/>
    <w:basedOn w:val="Footer"/>
    <w:uiPriority w:val="99"/>
    <w:rsid w:val="00E37606"/>
    <w:pPr>
      <w:ind w:right="-34"/>
      <w:jc w:val="left"/>
    </w:pPr>
  </w:style>
  <w:style w:type="paragraph" w:customStyle="1" w:styleId="FooterRight">
    <w:name w:val="FooterRight"/>
    <w:aliases w:val="fr"/>
    <w:basedOn w:val="Footer"/>
    <w:uiPriority w:val="99"/>
    <w:rsid w:val="00E37606"/>
    <w:pPr>
      <w:tabs>
        <w:tab w:val="right" w:pos="2534"/>
        <w:tab w:val="right" w:pos="2972"/>
      </w:tabs>
      <w:jc w:val="left"/>
    </w:pPr>
  </w:style>
  <w:style w:type="paragraph" w:styleId="NormalWeb">
    <w:name w:val="Normal (Web)"/>
    <w:basedOn w:val="Normal"/>
    <w:uiPriority w:val="99"/>
    <w:rsid w:val="00E37606"/>
    <w:pPr>
      <w:spacing w:before="100" w:beforeAutospacing="1" w:after="100" w:afterAutospacing="1"/>
      <w:jc w:val="left"/>
    </w:pPr>
    <w:rPr>
      <w:rFonts w:ascii="Times New Roman" w:hAnsi="Times New Roman"/>
      <w:color w:val="000000"/>
      <w:sz w:val="24"/>
    </w:rPr>
  </w:style>
  <w:style w:type="character" w:styleId="Strong">
    <w:name w:val="Strong"/>
    <w:basedOn w:val="DefaultParagraphFont"/>
    <w:uiPriority w:val="99"/>
    <w:qFormat/>
    <w:rsid w:val="00E37606"/>
    <w:rPr>
      <w:b/>
      <w:bCs/>
    </w:rPr>
  </w:style>
  <w:style w:type="character" w:styleId="Hyperlink">
    <w:name w:val="Hyperlink"/>
    <w:basedOn w:val="DefaultParagraphFont"/>
    <w:uiPriority w:val="99"/>
    <w:rsid w:val="00E37606"/>
    <w:rPr>
      <w:color w:val="0000FF"/>
      <w:u w:val="single"/>
    </w:rPr>
  </w:style>
  <w:style w:type="character" w:customStyle="1" w:styleId="CITE">
    <w:name w:val="CITE"/>
    <w:uiPriority w:val="99"/>
    <w:rsid w:val="00E37606"/>
  </w:style>
  <w:style w:type="paragraph" w:styleId="BodyTextIndent">
    <w:name w:val="Body Text Indent"/>
    <w:basedOn w:val="Normal"/>
    <w:link w:val="BodyTextIndentChar"/>
    <w:uiPriority w:val="99"/>
    <w:rsid w:val="00E37606"/>
    <w:pPr>
      <w:ind w:left="1211"/>
    </w:pPr>
  </w:style>
  <w:style w:type="character" w:customStyle="1" w:styleId="BodyTextIndentChar">
    <w:name w:val="Body Text Indent Char"/>
    <w:basedOn w:val="DefaultParagraphFont"/>
    <w:link w:val="BodyTextIndent"/>
    <w:uiPriority w:val="99"/>
    <w:rsid w:val="002A0765"/>
    <w:rPr>
      <w:rFonts w:ascii="Book Antiqua" w:hAnsi="Book Antiqua"/>
      <w:sz w:val="22"/>
      <w:lang w:val="en-GB"/>
    </w:rPr>
  </w:style>
  <w:style w:type="paragraph" w:styleId="BodyText">
    <w:name w:val="Body Text"/>
    <w:basedOn w:val="Normal"/>
    <w:link w:val="BodyTextChar"/>
    <w:uiPriority w:val="99"/>
    <w:rsid w:val="00E37606"/>
    <w:pPr>
      <w:pBdr>
        <w:top w:val="single" w:sz="4" w:space="1" w:color="auto"/>
        <w:left w:val="single" w:sz="4" w:space="4" w:color="auto"/>
        <w:bottom w:val="single" w:sz="4" w:space="1" w:color="auto"/>
        <w:right w:val="single" w:sz="4" w:space="4" w:color="auto"/>
      </w:pBdr>
      <w:shd w:val="clear" w:color="auto" w:fill="CCEC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16"/>
    </w:rPr>
  </w:style>
  <w:style w:type="character" w:customStyle="1" w:styleId="BodyTextChar">
    <w:name w:val="Body Text Char"/>
    <w:basedOn w:val="DefaultParagraphFont"/>
    <w:link w:val="BodyText"/>
    <w:uiPriority w:val="99"/>
    <w:rsid w:val="002A0765"/>
    <w:rPr>
      <w:rFonts w:ascii="Arial" w:hAnsi="Arial" w:cs="Arial"/>
      <w:sz w:val="16"/>
      <w:shd w:val="clear" w:color="auto" w:fill="CCECFF"/>
      <w:lang w:val="en-GB"/>
    </w:rPr>
  </w:style>
  <w:style w:type="paragraph" w:customStyle="1" w:styleId="HTMLBody">
    <w:name w:val="HTML Body"/>
    <w:uiPriority w:val="99"/>
    <w:rsid w:val="00E37606"/>
    <w:rPr>
      <w:rFonts w:ascii="Times New Roman" w:hAnsi="Times New Roman"/>
      <w:snapToGrid w:val="0"/>
      <w:lang w:val="en-US"/>
    </w:rPr>
  </w:style>
  <w:style w:type="paragraph" w:customStyle="1" w:styleId="a">
    <w:name w:val="??"/>
    <w:uiPriority w:val="99"/>
    <w:rsid w:val="00E37606"/>
    <w:pPr>
      <w:widowControl w:val="0"/>
      <w:tabs>
        <w:tab w:val="left" w:pos="0"/>
        <w:tab w:val="left" w:pos="640"/>
        <w:tab w:val="left" w:pos="1360"/>
        <w:tab w:val="left" w:pos="2080"/>
        <w:tab w:val="left" w:pos="2800"/>
        <w:tab w:val="left" w:pos="3520"/>
        <w:tab w:val="left" w:pos="4240"/>
        <w:tab w:val="left" w:pos="4960"/>
        <w:tab w:val="left" w:pos="5680"/>
        <w:tab w:val="left" w:pos="6400"/>
        <w:tab w:val="left" w:pos="7120"/>
      </w:tabs>
      <w:ind w:left="1519"/>
      <w:jc w:val="both"/>
    </w:pPr>
    <w:rPr>
      <w:rFonts w:ascii="Times New Roman" w:hAnsi="Times New Roman"/>
      <w:snapToGrid w:val="0"/>
      <w:sz w:val="21"/>
      <w:lang w:val="en-US"/>
    </w:rPr>
  </w:style>
  <w:style w:type="character" w:customStyle="1" w:styleId="Comment">
    <w:name w:val="Comment"/>
    <w:uiPriority w:val="99"/>
    <w:rsid w:val="00E37606"/>
    <w:rPr>
      <w:vanish/>
    </w:rPr>
  </w:style>
  <w:style w:type="character" w:customStyle="1" w:styleId="HTMLMarkup">
    <w:name w:val="HTML Markup"/>
    <w:uiPriority w:val="99"/>
    <w:rsid w:val="00E37606"/>
    <w:rPr>
      <w:color w:val="FF0000"/>
    </w:rPr>
  </w:style>
  <w:style w:type="character" w:customStyle="1" w:styleId="Variable">
    <w:name w:val="Variable"/>
    <w:uiPriority w:val="99"/>
    <w:rsid w:val="00E37606"/>
  </w:style>
  <w:style w:type="character" w:customStyle="1" w:styleId="Typewriter">
    <w:name w:val="Typewriter"/>
    <w:uiPriority w:val="99"/>
    <w:rsid w:val="00E37606"/>
    <w:rPr>
      <w:rFonts w:ascii="Courier New" w:hAnsi="Courier New"/>
      <w:sz w:val="20"/>
    </w:rPr>
  </w:style>
  <w:style w:type="character" w:customStyle="1" w:styleId="Sample">
    <w:name w:val="Sample"/>
    <w:uiPriority w:val="99"/>
    <w:rsid w:val="00E37606"/>
    <w:rPr>
      <w:rFonts w:ascii="Courier New" w:hAnsi="Courier New"/>
    </w:rPr>
  </w:style>
  <w:style w:type="paragraph" w:customStyle="1" w:styleId="zTopofFor">
    <w:name w:val="zTop of For"/>
    <w:uiPriority w:val="99"/>
    <w:rsid w:val="00E37606"/>
    <w:pPr>
      <w:widowControl w:val="0"/>
      <w:pBdr>
        <w:bottom w:val="double" w:sz="6" w:space="0" w:color="000000"/>
      </w:pBdr>
      <w:jc w:val="center"/>
    </w:pPr>
    <w:rPr>
      <w:rFonts w:ascii="Arial" w:hAnsi="Arial"/>
      <w:snapToGrid w:val="0"/>
      <w:vanish/>
      <w:sz w:val="16"/>
      <w:lang w:val="en-US"/>
    </w:rPr>
  </w:style>
  <w:style w:type="paragraph" w:customStyle="1" w:styleId="zBottomof">
    <w:name w:val="zBottom of"/>
    <w:uiPriority w:val="99"/>
    <w:rsid w:val="00E37606"/>
    <w:pPr>
      <w:widowControl w:val="0"/>
      <w:pBdr>
        <w:top w:val="double" w:sz="6" w:space="0" w:color="000000"/>
      </w:pBdr>
      <w:jc w:val="center"/>
    </w:pPr>
    <w:rPr>
      <w:rFonts w:ascii="Arial" w:hAnsi="Arial"/>
      <w:snapToGrid w:val="0"/>
      <w:sz w:val="16"/>
      <w:lang w:val="en-US"/>
    </w:rPr>
  </w:style>
  <w:style w:type="paragraph" w:customStyle="1" w:styleId="Preformatted">
    <w:name w:val="Preformatted"/>
    <w:uiPriority w:val="99"/>
    <w:rsid w:val="00E37606"/>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snapToGrid w:val="0"/>
      <w:lang w:val="en-US"/>
    </w:rPr>
  </w:style>
  <w:style w:type="character" w:customStyle="1" w:styleId="Keyboard">
    <w:name w:val="Keyboard"/>
    <w:uiPriority w:val="99"/>
    <w:rsid w:val="00E37606"/>
    <w:rPr>
      <w:rFonts w:ascii="Courier New" w:hAnsi="Courier New"/>
      <w:sz w:val="20"/>
    </w:rPr>
  </w:style>
  <w:style w:type="character" w:customStyle="1" w:styleId="FollowedHype">
    <w:name w:val="FollowedHype"/>
    <w:uiPriority w:val="99"/>
    <w:rsid w:val="00E37606"/>
    <w:rPr>
      <w:color w:val="800080"/>
    </w:rPr>
  </w:style>
  <w:style w:type="character" w:customStyle="1" w:styleId="CODE0">
    <w:name w:val="CODE"/>
    <w:uiPriority w:val="99"/>
    <w:rsid w:val="00E37606"/>
    <w:rPr>
      <w:rFonts w:ascii="Courier New" w:hAnsi="Courier New"/>
      <w:sz w:val="20"/>
    </w:rPr>
  </w:style>
  <w:style w:type="paragraph" w:customStyle="1" w:styleId="Blockquote">
    <w:name w:val="Blockquote"/>
    <w:uiPriority w:val="99"/>
    <w:rsid w:val="00E3760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rFonts w:ascii="Times New Roman" w:hAnsi="Times New Roman"/>
      <w:snapToGrid w:val="0"/>
      <w:lang w:val="en-US"/>
    </w:rPr>
  </w:style>
  <w:style w:type="paragraph" w:customStyle="1" w:styleId="Address">
    <w:name w:val="Address"/>
    <w:uiPriority w:val="99"/>
    <w:rsid w:val="00E37606"/>
    <w:pPr>
      <w:widowControl w:val="0"/>
    </w:pPr>
    <w:rPr>
      <w:rFonts w:ascii="Times New Roman" w:hAnsi="Times New Roman"/>
      <w:snapToGrid w:val="0"/>
      <w:lang w:val="en-US"/>
    </w:rPr>
  </w:style>
  <w:style w:type="paragraph" w:customStyle="1" w:styleId="H6">
    <w:name w:val="H6"/>
    <w:uiPriority w:val="99"/>
    <w:rsid w:val="00E37606"/>
    <w:pPr>
      <w:widowControl w:val="0"/>
    </w:pPr>
    <w:rPr>
      <w:rFonts w:ascii="Times New Roman" w:hAnsi="Times New Roman"/>
      <w:snapToGrid w:val="0"/>
      <w:sz w:val="16"/>
      <w:lang w:val="en-US"/>
    </w:rPr>
  </w:style>
  <w:style w:type="paragraph" w:customStyle="1" w:styleId="H5">
    <w:name w:val="H5"/>
    <w:uiPriority w:val="99"/>
    <w:rsid w:val="00E37606"/>
    <w:pPr>
      <w:widowControl w:val="0"/>
    </w:pPr>
    <w:rPr>
      <w:rFonts w:ascii="Times New Roman" w:hAnsi="Times New Roman"/>
      <w:snapToGrid w:val="0"/>
      <w:lang w:val="en-US"/>
    </w:rPr>
  </w:style>
  <w:style w:type="character" w:customStyle="1" w:styleId="dropcap">
    <w:name w:val="dropcap"/>
    <w:basedOn w:val="DefaultParagraphFont"/>
    <w:uiPriority w:val="99"/>
    <w:rsid w:val="00E37606"/>
    <w:rPr>
      <w:rFonts w:ascii="Arial" w:hAnsi="Arial" w:cs="Arial" w:hint="default"/>
      <w:color w:val="000000"/>
      <w:sz w:val="27"/>
      <w:szCs w:val="27"/>
    </w:rPr>
  </w:style>
  <w:style w:type="character" w:customStyle="1" w:styleId="body1">
    <w:name w:val="body1"/>
    <w:basedOn w:val="DefaultParagraphFont"/>
    <w:uiPriority w:val="99"/>
    <w:rsid w:val="00E37606"/>
    <w:rPr>
      <w:rFonts w:ascii="Arial" w:hAnsi="Arial" w:cs="Arial" w:hint="default"/>
      <w:color w:val="000000"/>
      <w:sz w:val="19"/>
      <w:szCs w:val="19"/>
    </w:rPr>
  </w:style>
  <w:style w:type="paragraph" w:customStyle="1" w:styleId="formatandcontents">
    <w:name w:val="format and contents"/>
    <w:basedOn w:val="Normal"/>
    <w:uiPriority w:val="99"/>
    <w:rsid w:val="00E37606"/>
    <w:pPr>
      <w:ind w:left="992" w:hanging="272"/>
    </w:pPr>
    <w:rPr>
      <w:rFonts w:ascii="Arial" w:hAnsi="Arial"/>
      <w:lang w:val="en-US"/>
    </w:rPr>
  </w:style>
  <w:style w:type="paragraph" w:customStyle="1" w:styleId="line">
    <w:name w:val="line"/>
    <w:basedOn w:val="Normal"/>
    <w:uiPriority w:val="99"/>
    <w:rsid w:val="0035568E"/>
    <w:pPr>
      <w:tabs>
        <w:tab w:val="left" w:pos="6840"/>
        <w:tab w:val="right" w:pos="7560"/>
      </w:tabs>
      <w:spacing w:before="260" w:line="260" w:lineRule="atLeast"/>
    </w:pPr>
    <w:rPr>
      <w:rFonts w:ascii="Palatino" w:hAnsi="Palatino"/>
      <w:u w:val="single"/>
      <w:lang w:val="en-US"/>
    </w:rPr>
  </w:style>
  <w:style w:type="character" w:customStyle="1" w:styleId="Definition">
    <w:name w:val="Definition"/>
    <w:uiPriority w:val="99"/>
    <w:rsid w:val="00E37606"/>
  </w:style>
  <w:style w:type="paragraph" w:customStyle="1" w:styleId="DefinitionL">
    <w:name w:val="Definition L"/>
    <w:uiPriority w:val="99"/>
    <w:rsid w:val="00E3760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w:hAnsi="Times New Roman"/>
      <w:snapToGrid w:val="0"/>
      <w:lang w:val="en-US"/>
    </w:rPr>
  </w:style>
  <w:style w:type="paragraph" w:customStyle="1" w:styleId="DefinitionT">
    <w:name w:val="Definition T"/>
    <w:uiPriority w:val="99"/>
    <w:rsid w:val="00E37606"/>
    <w:pPr>
      <w:widowControl w:val="0"/>
    </w:pPr>
    <w:rPr>
      <w:rFonts w:ascii="Times New Roman" w:hAnsi="Times New Roman"/>
      <w:snapToGrid w:val="0"/>
      <w:lang w:val="en-US"/>
    </w:rPr>
  </w:style>
  <w:style w:type="character" w:customStyle="1" w:styleId="DefaultPara">
    <w:name w:val="Default Para"/>
    <w:uiPriority w:val="99"/>
    <w:rsid w:val="00E37606"/>
  </w:style>
  <w:style w:type="character" w:styleId="FollowedHyperlink">
    <w:name w:val="FollowedHyperlink"/>
    <w:basedOn w:val="DefaultParagraphFont"/>
    <w:uiPriority w:val="99"/>
    <w:rsid w:val="00E37606"/>
    <w:rPr>
      <w:color w:val="800080"/>
      <w:u w:val="single"/>
    </w:rPr>
  </w:style>
  <w:style w:type="paragraph" w:styleId="BlockText">
    <w:name w:val="Block Text"/>
    <w:basedOn w:val="Normal"/>
    <w:uiPriority w:val="99"/>
    <w:rsid w:val="00E37606"/>
    <w:pPr>
      <w:spacing w:after="120"/>
      <w:ind w:left="1440" w:right="1440"/>
    </w:pPr>
  </w:style>
  <w:style w:type="paragraph" w:styleId="BodyText2">
    <w:name w:val="Body Text 2"/>
    <w:basedOn w:val="Normal"/>
    <w:link w:val="BodyText2Char"/>
    <w:uiPriority w:val="99"/>
    <w:rsid w:val="00E37606"/>
    <w:pPr>
      <w:spacing w:after="120" w:line="480" w:lineRule="auto"/>
    </w:pPr>
  </w:style>
  <w:style w:type="character" w:customStyle="1" w:styleId="BodyText2Char">
    <w:name w:val="Body Text 2 Char"/>
    <w:basedOn w:val="DefaultParagraphFont"/>
    <w:link w:val="BodyText2"/>
    <w:uiPriority w:val="99"/>
    <w:rsid w:val="002A0765"/>
    <w:rPr>
      <w:rFonts w:ascii="Book Antiqua" w:hAnsi="Book Antiqua"/>
      <w:sz w:val="22"/>
      <w:lang w:val="en-GB"/>
    </w:rPr>
  </w:style>
  <w:style w:type="paragraph" w:styleId="BodyText3">
    <w:name w:val="Body Text 3"/>
    <w:basedOn w:val="Normal"/>
    <w:link w:val="BodyText3Char"/>
    <w:uiPriority w:val="99"/>
    <w:rsid w:val="00E37606"/>
    <w:pPr>
      <w:spacing w:after="120"/>
    </w:pPr>
    <w:rPr>
      <w:sz w:val="16"/>
      <w:szCs w:val="16"/>
    </w:rPr>
  </w:style>
  <w:style w:type="character" w:customStyle="1" w:styleId="BodyText3Char">
    <w:name w:val="Body Text 3 Char"/>
    <w:basedOn w:val="DefaultParagraphFont"/>
    <w:link w:val="BodyText3"/>
    <w:uiPriority w:val="99"/>
    <w:rsid w:val="002A0765"/>
    <w:rPr>
      <w:rFonts w:ascii="Book Antiqua" w:hAnsi="Book Antiqua"/>
      <w:sz w:val="16"/>
      <w:szCs w:val="16"/>
      <w:lang w:val="en-GB"/>
    </w:rPr>
  </w:style>
  <w:style w:type="paragraph" w:styleId="BodyTextFirstIndent">
    <w:name w:val="Body Text First Indent"/>
    <w:basedOn w:val="BodyText"/>
    <w:link w:val="BodyTextFirstIndentChar"/>
    <w:uiPriority w:val="99"/>
    <w:rsid w:val="00E37606"/>
    <w:pPr>
      <w:pBdr>
        <w:top w:val="none" w:sz="0" w:space="0" w:color="auto"/>
        <w:left w:val="none" w:sz="0" w:space="0" w:color="auto"/>
        <w:bottom w:val="none" w:sz="0" w:space="0" w:color="auto"/>
        <w:right w:val="none" w:sz="0" w:space="0" w:color="auto"/>
      </w:pBdr>
      <w:shd w:val="clear" w:color="auto" w:fill="au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rPr>
      <w:rFonts w:ascii="Book Antiqua" w:hAnsi="Book Antiqua" w:cs="Times New Roman"/>
      <w:sz w:val="22"/>
    </w:rPr>
  </w:style>
  <w:style w:type="character" w:customStyle="1" w:styleId="BodyTextFirstIndentChar">
    <w:name w:val="Body Text First Indent Char"/>
    <w:basedOn w:val="BodyTextChar"/>
    <w:link w:val="BodyTextFirstIndent"/>
    <w:uiPriority w:val="99"/>
    <w:rsid w:val="002A0765"/>
    <w:rPr>
      <w:rFonts w:ascii="Book Antiqua" w:hAnsi="Book Antiqua" w:cs="Arial"/>
      <w:sz w:val="22"/>
      <w:shd w:val="clear" w:color="auto" w:fill="CCECFF"/>
      <w:lang w:val="en-GB"/>
    </w:rPr>
  </w:style>
  <w:style w:type="paragraph" w:styleId="BodyTextFirstIndent2">
    <w:name w:val="Body Text First Indent 2"/>
    <w:basedOn w:val="BodyTextIndent"/>
    <w:link w:val="BodyTextFirstIndent2Char"/>
    <w:uiPriority w:val="99"/>
    <w:rsid w:val="00E37606"/>
    <w:pPr>
      <w:spacing w:after="120"/>
      <w:ind w:left="283" w:firstLine="210"/>
    </w:pPr>
  </w:style>
  <w:style w:type="character" w:customStyle="1" w:styleId="BodyTextFirstIndent2Char">
    <w:name w:val="Body Text First Indent 2 Char"/>
    <w:basedOn w:val="BodyTextIndentChar"/>
    <w:link w:val="BodyTextFirstIndent2"/>
    <w:uiPriority w:val="99"/>
    <w:rsid w:val="002A0765"/>
    <w:rPr>
      <w:rFonts w:ascii="Book Antiqua" w:hAnsi="Book Antiqua"/>
      <w:sz w:val="22"/>
      <w:lang w:val="en-GB"/>
    </w:rPr>
  </w:style>
  <w:style w:type="paragraph" w:styleId="BodyTextIndent2">
    <w:name w:val="Body Text Indent 2"/>
    <w:basedOn w:val="Normal"/>
    <w:link w:val="BodyTextIndent2Char"/>
    <w:uiPriority w:val="99"/>
    <w:rsid w:val="00E37606"/>
    <w:pPr>
      <w:spacing w:after="120" w:line="480" w:lineRule="auto"/>
      <w:ind w:left="283"/>
    </w:pPr>
  </w:style>
  <w:style w:type="character" w:customStyle="1" w:styleId="BodyTextIndent2Char">
    <w:name w:val="Body Text Indent 2 Char"/>
    <w:basedOn w:val="DefaultParagraphFont"/>
    <w:link w:val="BodyTextIndent2"/>
    <w:uiPriority w:val="99"/>
    <w:rsid w:val="002A0765"/>
    <w:rPr>
      <w:rFonts w:ascii="Book Antiqua" w:hAnsi="Book Antiqua"/>
      <w:sz w:val="22"/>
      <w:lang w:val="en-GB"/>
    </w:rPr>
  </w:style>
  <w:style w:type="paragraph" w:styleId="BodyTextIndent3">
    <w:name w:val="Body Text Indent 3"/>
    <w:basedOn w:val="Normal"/>
    <w:link w:val="BodyTextIndent3Char"/>
    <w:uiPriority w:val="99"/>
    <w:rsid w:val="00E37606"/>
    <w:pPr>
      <w:spacing w:after="120"/>
      <w:ind w:left="283"/>
    </w:pPr>
    <w:rPr>
      <w:sz w:val="16"/>
      <w:szCs w:val="16"/>
    </w:rPr>
  </w:style>
  <w:style w:type="character" w:customStyle="1" w:styleId="BodyTextIndent3Char">
    <w:name w:val="Body Text Indent 3 Char"/>
    <w:basedOn w:val="DefaultParagraphFont"/>
    <w:link w:val="BodyTextIndent3"/>
    <w:uiPriority w:val="99"/>
    <w:rsid w:val="002A0765"/>
    <w:rPr>
      <w:rFonts w:ascii="Book Antiqua" w:hAnsi="Book Antiqua"/>
      <w:sz w:val="16"/>
      <w:szCs w:val="16"/>
      <w:lang w:val="en-GB"/>
    </w:rPr>
  </w:style>
  <w:style w:type="paragraph" w:styleId="Closing">
    <w:name w:val="Closing"/>
    <w:basedOn w:val="Normal"/>
    <w:link w:val="ClosingChar"/>
    <w:uiPriority w:val="99"/>
    <w:rsid w:val="00E37606"/>
    <w:pPr>
      <w:ind w:left="4252"/>
    </w:pPr>
  </w:style>
  <w:style w:type="character" w:customStyle="1" w:styleId="ClosingChar">
    <w:name w:val="Closing Char"/>
    <w:basedOn w:val="DefaultParagraphFont"/>
    <w:link w:val="Closing"/>
    <w:uiPriority w:val="99"/>
    <w:rsid w:val="002A0765"/>
    <w:rPr>
      <w:rFonts w:ascii="Book Antiqua" w:hAnsi="Book Antiqua"/>
      <w:sz w:val="22"/>
      <w:lang w:val="en-GB"/>
    </w:rPr>
  </w:style>
  <w:style w:type="paragraph" w:styleId="CommentText">
    <w:name w:val="annotation text"/>
    <w:basedOn w:val="Normal"/>
    <w:link w:val="CommentTextChar"/>
    <w:uiPriority w:val="99"/>
    <w:semiHidden/>
    <w:rsid w:val="00E37606"/>
    <w:rPr>
      <w:sz w:val="20"/>
    </w:rPr>
  </w:style>
  <w:style w:type="character" w:customStyle="1" w:styleId="CommentTextChar">
    <w:name w:val="Comment Text Char"/>
    <w:basedOn w:val="DefaultParagraphFont"/>
    <w:link w:val="CommentText"/>
    <w:uiPriority w:val="99"/>
    <w:semiHidden/>
    <w:rsid w:val="00720A31"/>
    <w:rPr>
      <w:rFonts w:ascii="Book Antiqua" w:hAnsi="Book Antiqua"/>
      <w:lang w:val="en-GB"/>
    </w:rPr>
  </w:style>
  <w:style w:type="paragraph" w:styleId="E-mailSignature">
    <w:name w:val="E-mail Signature"/>
    <w:basedOn w:val="Normal"/>
    <w:link w:val="E-mailSignatureChar"/>
    <w:uiPriority w:val="99"/>
    <w:rsid w:val="00E37606"/>
  </w:style>
  <w:style w:type="character" w:customStyle="1" w:styleId="E-mailSignatureChar">
    <w:name w:val="E-mail Signature Char"/>
    <w:basedOn w:val="DefaultParagraphFont"/>
    <w:link w:val="E-mailSignature"/>
    <w:uiPriority w:val="99"/>
    <w:rsid w:val="002A0765"/>
    <w:rPr>
      <w:rFonts w:ascii="Book Antiqua" w:hAnsi="Book Antiqua"/>
      <w:sz w:val="22"/>
      <w:lang w:val="en-GB"/>
    </w:rPr>
  </w:style>
  <w:style w:type="paragraph" w:styleId="EnvelopeAddress">
    <w:name w:val="envelope address"/>
    <w:basedOn w:val="Normal"/>
    <w:uiPriority w:val="99"/>
    <w:rsid w:val="00E3760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E37606"/>
    <w:rPr>
      <w:rFonts w:ascii="Arial" w:hAnsi="Arial" w:cs="Arial"/>
      <w:sz w:val="20"/>
    </w:rPr>
  </w:style>
  <w:style w:type="paragraph" w:styleId="HTMLAddress">
    <w:name w:val="HTML Address"/>
    <w:basedOn w:val="Normal"/>
    <w:link w:val="HTMLAddressChar"/>
    <w:uiPriority w:val="99"/>
    <w:rsid w:val="00E37606"/>
    <w:rPr>
      <w:i/>
      <w:iCs/>
    </w:rPr>
  </w:style>
  <w:style w:type="character" w:customStyle="1" w:styleId="HTMLAddressChar">
    <w:name w:val="HTML Address Char"/>
    <w:basedOn w:val="DefaultParagraphFont"/>
    <w:link w:val="HTMLAddress"/>
    <w:uiPriority w:val="99"/>
    <w:rsid w:val="002A0765"/>
    <w:rPr>
      <w:rFonts w:ascii="Book Antiqua" w:hAnsi="Book Antiqua"/>
      <w:i/>
      <w:iCs/>
      <w:sz w:val="22"/>
      <w:lang w:val="en-GB"/>
    </w:rPr>
  </w:style>
  <w:style w:type="paragraph" w:styleId="HTMLPreformatted">
    <w:name w:val="HTML Preformatted"/>
    <w:basedOn w:val="Normal"/>
    <w:link w:val="HTMLPreformattedChar"/>
    <w:uiPriority w:val="99"/>
    <w:rsid w:val="00E37606"/>
    <w:rPr>
      <w:rFonts w:ascii="Courier New" w:hAnsi="Courier New" w:cs="Courier New"/>
      <w:sz w:val="20"/>
    </w:rPr>
  </w:style>
  <w:style w:type="character" w:customStyle="1" w:styleId="HTMLPreformattedChar">
    <w:name w:val="HTML Preformatted Char"/>
    <w:basedOn w:val="DefaultParagraphFont"/>
    <w:link w:val="HTMLPreformatted"/>
    <w:uiPriority w:val="99"/>
    <w:rsid w:val="002A0765"/>
    <w:rPr>
      <w:rFonts w:ascii="Courier New" w:hAnsi="Courier New" w:cs="Courier New"/>
      <w:sz w:val="20"/>
      <w:lang w:val="en-GB"/>
    </w:rPr>
  </w:style>
  <w:style w:type="paragraph" w:styleId="Index1">
    <w:name w:val="index 1"/>
    <w:basedOn w:val="Normal"/>
    <w:next w:val="Normal"/>
    <w:autoRedefine/>
    <w:uiPriority w:val="99"/>
    <w:semiHidden/>
    <w:rsid w:val="00E37606"/>
    <w:pPr>
      <w:ind w:left="220" w:hanging="220"/>
    </w:pPr>
  </w:style>
  <w:style w:type="paragraph" w:styleId="Index2">
    <w:name w:val="index 2"/>
    <w:basedOn w:val="Normal"/>
    <w:next w:val="Normal"/>
    <w:autoRedefine/>
    <w:uiPriority w:val="99"/>
    <w:semiHidden/>
    <w:rsid w:val="00E37606"/>
    <w:pPr>
      <w:ind w:left="440" w:hanging="220"/>
    </w:pPr>
  </w:style>
  <w:style w:type="paragraph" w:styleId="Index3">
    <w:name w:val="index 3"/>
    <w:basedOn w:val="Normal"/>
    <w:next w:val="Normal"/>
    <w:autoRedefine/>
    <w:uiPriority w:val="99"/>
    <w:semiHidden/>
    <w:rsid w:val="00E37606"/>
    <w:pPr>
      <w:ind w:left="660" w:hanging="220"/>
    </w:pPr>
  </w:style>
  <w:style w:type="paragraph" w:styleId="Index4">
    <w:name w:val="index 4"/>
    <w:basedOn w:val="Normal"/>
    <w:next w:val="Normal"/>
    <w:autoRedefine/>
    <w:uiPriority w:val="99"/>
    <w:semiHidden/>
    <w:rsid w:val="00E37606"/>
    <w:pPr>
      <w:ind w:left="880" w:hanging="220"/>
    </w:pPr>
  </w:style>
  <w:style w:type="paragraph" w:styleId="Index5">
    <w:name w:val="index 5"/>
    <w:basedOn w:val="Normal"/>
    <w:next w:val="Normal"/>
    <w:autoRedefine/>
    <w:uiPriority w:val="99"/>
    <w:semiHidden/>
    <w:rsid w:val="00E37606"/>
    <w:pPr>
      <w:ind w:left="1100" w:hanging="220"/>
    </w:pPr>
  </w:style>
  <w:style w:type="paragraph" w:styleId="Index6">
    <w:name w:val="index 6"/>
    <w:basedOn w:val="Normal"/>
    <w:next w:val="Normal"/>
    <w:autoRedefine/>
    <w:uiPriority w:val="99"/>
    <w:semiHidden/>
    <w:rsid w:val="00E37606"/>
    <w:pPr>
      <w:ind w:left="1320" w:hanging="220"/>
    </w:pPr>
  </w:style>
  <w:style w:type="paragraph" w:styleId="Index7">
    <w:name w:val="index 7"/>
    <w:basedOn w:val="Normal"/>
    <w:next w:val="Normal"/>
    <w:autoRedefine/>
    <w:uiPriority w:val="99"/>
    <w:semiHidden/>
    <w:rsid w:val="00E37606"/>
    <w:pPr>
      <w:ind w:left="1540" w:hanging="220"/>
    </w:pPr>
  </w:style>
  <w:style w:type="paragraph" w:styleId="Index8">
    <w:name w:val="index 8"/>
    <w:basedOn w:val="Normal"/>
    <w:next w:val="Normal"/>
    <w:autoRedefine/>
    <w:uiPriority w:val="99"/>
    <w:semiHidden/>
    <w:rsid w:val="00E37606"/>
    <w:pPr>
      <w:ind w:left="1760" w:hanging="220"/>
    </w:pPr>
  </w:style>
  <w:style w:type="paragraph" w:styleId="Index9">
    <w:name w:val="index 9"/>
    <w:basedOn w:val="Normal"/>
    <w:next w:val="Normal"/>
    <w:autoRedefine/>
    <w:uiPriority w:val="99"/>
    <w:semiHidden/>
    <w:rsid w:val="00E37606"/>
    <w:pPr>
      <w:ind w:left="1980" w:hanging="220"/>
    </w:pPr>
  </w:style>
  <w:style w:type="paragraph" w:styleId="IndexHeading">
    <w:name w:val="index heading"/>
    <w:basedOn w:val="Normal"/>
    <w:next w:val="Index1"/>
    <w:uiPriority w:val="99"/>
    <w:semiHidden/>
    <w:rsid w:val="00E37606"/>
    <w:rPr>
      <w:rFonts w:ascii="Arial" w:hAnsi="Arial" w:cs="Arial"/>
      <w:b/>
      <w:bCs/>
    </w:rPr>
  </w:style>
  <w:style w:type="paragraph" w:styleId="List">
    <w:name w:val="List"/>
    <w:basedOn w:val="Normal"/>
    <w:uiPriority w:val="99"/>
    <w:rsid w:val="00E37606"/>
    <w:pPr>
      <w:ind w:left="283" w:hanging="283"/>
    </w:pPr>
  </w:style>
  <w:style w:type="paragraph" w:styleId="List2">
    <w:name w:val="List 2"/>
    <w:basedOn w:val="Normal"/>
    <w:uiPriority w:val="99"/>
    <w:rsid w:val="00E37606"/>
    <w:pPr>
      <w:ind w:left="566" w:hanging="283"/>
    </w:pPr>
  </w:style>
  <w:style w:type="paragraph" w:styleId="List3">
    <w:name w:val="List 3"/>
    <w:basedOn w:val="Normal"/>
    <w:uiPriority w:val="99"/>
    <w:rsid w:val="00E37606"/>
    <w:pPr>
      <w:ind w:left="849" w:hanging="283"/>
    </w:pPr>
  </w:style>
  <w:style w:type="paragraph" w:styleId="List4">
    <w:name w:val="List 4"/>
    <w:basedOn w:val="Normal"/>
    <w:uiPriority w:val="99"/>
    <w:rsid w:val="00E37606"/>
    <w:pPr>
      <w:ind w:left="1132" w:hanging="283"/>
    </w:pPr>
  </w:style>
  <w:style w:type="paragraph" w:styleId="List5">
    <w:name w:val="List 5"/>
    <w:basedOn w:val="Normal"/>
    <w:uiPriority w:val="99"/>
    <w:rsid w:val="00E37606"/>
    <w:pPr>
      <w:ind w:left="1415" w:hanging="283"/>
    </w:pPr>
  </w:style>
  <w:style w:type="paragraph" w:styleId="ListBullet">
    <w:name w:val="List Bullet"/>
    <w:basedOn w:val="Normal"/>
    <w:autoRedefine/>
    <w:uiPriority w:val="99"/>
    <w:rsid w:val="00454D4F"/>
    <w:pPr>
      <w:numPr>
        <w:numId w:val="1"/>
      </w:numPr>
    </w:pPr>
  </w:style>
  <w:style w:type="paragraph" w:styleId="ListBullet2">
    <w:name w:val="List Bullet 2"/>
    <w:basedOn w:val="Normal"/>
    <w:autoRedefine/>
    <w:uiPriority w:val="99"/>
    <w:rsid w:val="00454D4F"/>
    <w:pPr>
      <w:numPr>
        <w:numId w:val="2"/>
      </w:numPr>
    </w:pPr>
  </w:style>
  <w:style w:type="paragraph" w:styleId="ListBullet3">
    <w:name w:val="List Bullet 3"/>
    <w:basedOn w:val="Normal"/>
    <w:autoRedefine/>
    <w:uiPriority w:val="99"/>
    <w:rsid w:val="00454D4F"/>
    <w:pPr>
      <w:numPr>
        <w:numId w:val="3"/>
      </w:numPr>
    </w:pPr>
  </w:style>
  <w:style w:type="paragraph" w:styleId="ListBullet4">
    <w:name w:val="List Bullet 4"/>
    <w:basedOn w:val="Normal"/>
    <w:autoRedefine/>
    <w:uiPriority w:val="99"/>
    <w:rsid w:val="00454D4F"/>
    <w:pPr>
      <w:numPr>
        <w:numId w:val="4"/>
      </w:numPr>
    </w:pPr>
  </w:style>
  <w:style w:type="paragraph" w:styleId="ListBullet5">
    <w:name w:val="List Bullet 5"/>
    <w:basedOn w:val="Normal"/>
    <w:autoRedefine/>
    <w:uiPriority w:val="99"/>
    <w:rsid w:val="00454D4F"/>
    <w:pPr>
      <w:numPr>
        <w:numId w:val="5"/>
      </w:numPr>
    </w:pPr>
  </w:style>
  <w:style w:type="paragraph" w:styleId="ListContinue">
    <w:name w:val="List Continue"/>
    <w:basedOn w:val="Normal"/>
    <w:uiPriority w:val="99"/>
    <w:rsid w:val="00E37606"/>
    <w:pPr>
      <w:spacing w:after="120"/>
      <w:ind w:left="283"/>
    </w:pPr>
  </w:style>
  <w:style w:type="paragraph" w:styleId="ListContinue2">
    <w:name w:val="List Continue 2"/>
    <w:basedOn w:val="Normal"/>
    <w:uiPriority w:val="99"/>
    <w:rsid w:val="00E37606"/>
    <w:pPr>
      <w:spacing w:after="120"/>
      <w:ind w:left="566"/>
    </w:pPr>
  </w:style>
  <w:style w:type="paragraph" w:styleId="ListContinue3">
    <w:name w:val="List Continue 3"/>
    <w:basedOn w:val="Normal"/>
    <w:uiPriority w:val="99"/>
    <w:rsid w:val="00E37606"/>
    <w:pPr>
      <w:spacing w:after="120"/>
      <w:ind w:left="849"/>
    </w:pPr>
  </w:style>
  <w:style w:type="paragraph" w:styleId="ListContinue4">
    <w:name w:val="List Continue 4"/>
    <w:basedOn w:val="Normal"/>
    <w:uiPriority w:val="99"/>
    <w:rsid w:val="00E37606"/>
    <w:pPr>
      <w:spacing w:after="120"/>
      <w:ind w:left="1132"/>
    </w:pPr>
  </w:style>
  <w:style w:type="paragraph" w:styleId="ListContinue5">
    <w:name w:val="List Continue 5"/>
    <w:basedOn w:val="Normal"/>
    <w:uiPriority w:val="99"/>
    <w:rsid w:val="00E37606"/>
    <w:pPr>
      <w:spacing w:after="120"/>
      <w:ind w:left="1415"/>
    </w:pPr>
  </w:style>
  <w:style w:type="paragraph" w:styleId="ListNumber">
    <w:name w:val="List Number"/>
    <w:basedOn w:val="Normal"/>
    <w:uiPriority w:val="99"/>
    <w:rsid w:val="00454D4F"/>
    <w:pPr>
      <w:numPr>
        <w:numId w:val="6"/>
      </w:numPr>
    </w:pPr>
  </w:style>
  <w:style w:type="paragraph" w:styleId="ListNumber2">
    <w:name w:val="List Number 2"/>
    <w:basedOn w:val="Normal"/>
    <w:uiPriority w:val="99"/>
    <w:rsid w:val="00454D4F"/>
    <w:pPr>
      <w:numPr>
        <w:numId w:val="7"/>
      </w:numPr>
    </w:pPr>
  </w:style>
  <w:style w:type="paragraph" w:styleId="ListNumber3">
    <w:name w:val="List Number 3"/>
    <w:basedOn w:val="Normal"/>
    <w:uiPriority w:val="99"/>
    <w:rsid w:val="00454D4F"/>
    <w:pPr>
      <w:numPr>
        <w:numId w:val="8"/>
      </w:numPr>
    </w:pPr>
  </w:style>
  <w:style w:type="paragraph" w:styleId="ListNumber4">
    <w:name w:val="List Number 4"/>
    <w:basedOn w:val="Normal"/>
    <w:uiPriority w:val="99"/>
    <w:rsid w:val="00E37606"/>
    <w:pPr>
      <w:numPr>
        <w:numId w:val="9"/>
      </w:numPr>
    </w:pPr>
  </w:style>
  <w:style w:type="paragraph" w:styleId="ListNumber5">
    <w:name w:val="List Number 5"/>
    <w:basedOn w:val="Normal"/>
    <w:uiPriority w:val="99"/>
    <w:rsid w:val="00E37606"/>
    <w:pPr>
      <w:numPr>
        <w:numId w:val="10"/>
      </w:numPr>
    </w:pPr>
  </w:style>
  <w:style w:type="paragraph" w:styleId="MacroText">
    <w:name w:val="macro"/>
    <w:link w:val="MacroTextChar"/>
    <w:uiPriority w:val="99"/>
    <w:semiHidden/>
    <w:rsid w:val="00E3760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rPr>
  </w:style>
  <w:style w:type="character" w:customStyle="1" w:styleId="MacroTextChar">
    <w:name w:val="Macro Text Char"/>
    <w:basedOn w:val="DefaultParagraphFont"/>
    <w:link w:val="MacroText"/>
    <w:uiPriority w:val="99"/>
    <w:semiHidden/>
    <w:rsid w:val="002A0765"/>
    <w:rPr>
      <w:rFonts w:ascii="Courier New" w:hAnsi="Courier New" w:cs="Courier New"/>
      <w:sz w:val="24"/>
      <w:szCs w:val="24"/>
      <w:lang w:val="en-GB" w:eastAsia="en-US" w:bidi="ar-SA"/>
    </w:rPr>
  </w:style>
  <w:style w:type="paragraph" w:styleId="MessageHeader">
    <w:name w:val="Message Header"/>
    <w:basedOn w:val="Normal"/>
    <w:link w:val="MessageHeaderChar"/>
    <w:uiPriority w:val="99"/>
    <w:rsid w:val="00E376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basedOn w:val="DefaultParagraphFont"/>
    <w:link w:val="MessageHeader"/>
    <w:uiPriority w:val="99"/>
    <w:rsid w:val="002A0765"/>
    <w:rPr>
      <w:rFonts w:ascii="Arial" w:hAnsi="Arial" w:cs="Arial"/>
      <w:shd w:val="pct20" w:color="auto" w:fill="auto"/>
      <w:lang w:val="en-GB"/>
    </w:rPr>
  </w:style>
  <w:style w:type="paragraph" w:styleId="NormalIndent">
    <w:name w:val="Normal Indent"/>
    <w:basedOn w:val="Normal"/>
    <w:uiPriority w:val="99"/>
    <w:rsid w:val="00E37606"/>
    <w:pPr>
      <w:ind w:left="720"/>
    </w:pPr>
  </w:style>
  <w:style w:type="paragraph" w:styleId="NoteHeading">
    <w:name w:val="Note Heading"/>
    <w:basedOn w:val="Normal"/>
    <w:next w:val="Normal"/>
    <w:link w:val="NoteHeadingChar"/>
    <w:uiPriority w:val="99"/>
    <w:rsid w:val="00E37606"/>
  </w:style>
  <w:style w:type="character" w:customStyle="1" w:styleId="NoteHeadingChar">
    <w:name w:val="Note Heading Char"/>
    <w:basedOn w:val="DefaultParagraphFont"/>
    <w:link w:val="NoteHeading"/>
    <w:uiPriority w:val="99"/>
    <w:rsid w:val="002A0765"/>
    <w:rPr>
      <w:rFonts w:ascii="Book Antiqua" w:hAnsi="Book Antiqua"/>
      <w:sz w:val="22"/>
      <w:lang w:val="en-GB"/>
    </w:rPr>
  </w:style>
  <w:style w:type="paragraph" w:styleId="PlainText">
    <w:name w:val="Plain Text"/>
    <w:basedOn w:val="Normal"/>
    <w:link w:val="PlainTextChar"/>
    <w:uiPriority w:val="99"/>
    <w:rsid w:val="00E37606"/>
    <w:rPr>
      <w:rFonts w:ascii="Courier New" w:hAnsi="Courier New" w:cs="Courier New"/>
      <w:sz w:val="20"/>
    </w:rPr>
  </w:style>
  <w:style w:type="character" w:customStyle="1" w:styleId="PlainTextChar">
    <w:name w:val="Plain Text Char"/>
    <w:basedOn w:val="DefaultParagraphFont"/>
    <w:link w:val="PlainText"/>
    <w:uiPriority w:val="99"/>
    <w:rsid w:val="002A0765"/>
    <w:rPr>
      <w:rFonts w:ascii="Courier New" w:hAnsi="Courier New" w:cs="Courier New"/>
      <w:sz w:val="20"/>
      <w:lang w:val="en-GB"/>
    </w:rPr>
  </w:style>
  <w:style w:type="paragraph" w:styleId="Salutation">
    <w:name w:val="Salutation"/>
    <w:basedOn w:val="Normal"/>
    <w:next w:val="Normal"/>
    <w:link w:val="SalutationChar"/>
    <w:uiPriority w:val="99"/>
    <w:rsid w:val="00E37606"/>
  </w:style>
  <w:style w:type="character" w:customStyle="1" w:styleId="SalutationChar">
    <w:name w:val="Salutation Char"/>
    <w:basedOn w:val="DefaultParagraphFont"/>
    <w:link w:val="Salutation"/>
    <w:uiPriority w:val="99"/>
    <w:rsid w:val="002A0765"/>
    <w:rPr>
      <w:rFonts w:ascii="Book Antiqua" w:hAnsi="Book Antiqua"/>
      <w:sz w:val="22"/>
      <w:lang w:val="en-GB"/>
    </w:rPr>
  </w:style>
  <w:style w:type="paragraph" w:styleId="Signature">
    <w:name w:val="Signature"/>
    <w:basedOn w:val="Normal"/>
    <w:link w:val="SignatureChar"/>
    <w:uiPriority w:val="99"/>
    <w:rsid w:val="00E37606"/>
    <w:pPr>
      <w:ind w:left="4252"/>
    </w:pPr>
  </w:style>
  <w:style w:type="character" w:customStyle="1" w:styleId="SignatureChar">
    <w:name w:val="Signature Char"/>
    <w:basedOn w:val="DefaultParagraphFont"/>
    <w:link w:val="Signature"/>
    <w:uiPriority w:val="99"/>
    <w:rsid w:val="002A0765"/>
    <w:rPr>
      <w:rFonts w:ascii="Book Antiqua" w:hAnsi="Book Antiqua"/>
      <w:sz w:val="22"/>
      <w:lang w:val="en-GB"/>
    </w:rPr>
  </w:style>
  <w:style w:type="paragraph" w:styleId="Subtitle">
    <w:name w:val="Subtitle"/>
    <w:basedOn w:val="Normal"/>
    <w:link w:val="SubtitleChar"/>
    <w:uiPriority w:val="99"/>
    <w:qFormat/>
    <w:rsid w:val="00E37606"/>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99"/>
    <w:rsid w:val="002A0765"/>
    <w:rPr>
      <w:rFonts w:ascii="Arial" w:hAnsi="Arial" w:cs="Arial"/>
      <w:lang w:val="en-GB"/>
    </w:rPr>
  </w:style>
  <w:style w:type="paragraph" w:styleId="Title">
    <w:name w:val="Title"/>
    <w:basedOn w:val="Normal"/>
    <w:link w:val="TitleChar"/>
    <w:uiPriority w:val="99"/>
    <w:qFormat/>
    <w:rsid w:val="00E3760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2A0765"/>
    <w:rPr>
      <w:rFonts w:ascii="Arial" w:hAnsi="Arial" w:cs="Arial"/>
      <w:b/>
      <w:bCs/>
      <w:kern w:val="28"/>
      <w:sz w:val="32"/>
      <w:szCs w:val="32"/>
      <w:lang w:val="en-GB"/>
    </w:rPr>
  </w:style>
  <w:style w:type="paragraph" w:styleId="TOAHeading">
    <w:name w:val="toa heading"/>
    <w:basedOn w:val="Normal"/>
    <w:next w:val="Normal"/>
    <w:uiPriority w:val="99"/>
    <w:semiHidden/>
    <w:rsid w:val="00E37606"/>
    <w:pPr>
      <w:spacing w:before="120"/>
    </w:pPr>
    <w:rPr>
      <w:rFonts w:ascii="Arial" w:hAnsi="Arial" w:cs="Arial"/>
      <w:b/>
      <w:bCs/>
      <w:sz w:val="24"/>
    </w:rPr>
  </w:style>
  <w:style w:type="paragraph" w:customStyle="1" w:styleId="stevielist">
    <w:name w:val="stevie list"/>
    <w:basedOn w:val="Normal"/>
    <w:uiPriority w:val="99"/>
    <w:rsid w:val="00720A31"/>
    <w:pPr>
      <w:numPr>
        <w:numId w:val="26"/>
      </w:numPr>
      <w:spacing w:before="120" w:after="120"/>
      <w:jc w:val="left"/>
    </w:pPr>
    <w:rPr>
      <w:rFonts w:ascii="Times New Roman" w:eastAsia="MS Mincho" w:hAnsi="Times New Roman"/>
      <w:szCs w:val="22"/>
    </w:rPr>
  </w:style>
  <w:style w:type="character" w:styleId="CommentReference">
    <w:name w:val="annotation reference"/>
    <w:basedOn w:val="DefaultParagraphFont"/>
    <w:uiPriority w:val="99"/>
    <w:semiHidden/>
    <w:rsid w:val="00F65686"/>
    <w:rPr>
      <w:sz w:val="16"/>
      <w:szCs w:val="16"/>
    </w:rPr>
  </w:style>
  <w:style w:type="paragraph" w:styleId="CommentSubject">
    <w:name w:val="annotation subject"/>
    <w:basedOn w:val="CommentText"/>
    <w:next w:val="CommentText"/>
    <w:link w:val="CommentSubjectChar"/>
    <w:uiPriority w:val="99"/>
    <w:semiHidden/>
    <w:rsid w:val="00F65686"/>
    <w:rPr>
      <w:b/>
      <w:bCs/>
    </w:rPr>
  </w:style>
  <w:style w:type="character" w:customStyle="1" w:styleId="CommentSubjectChar">
    <w:name w:val="Comment Subject Char"/>
    <w:basedOn w:val="CommentTextChar"/>
    <w:link w:val="CommentSubject"/>
    <w:uiPriority w:val="99"/>
    <w:semiHidden/>
    <w:rsid w:val="002A0765"/>
    <w:rPr>
      <w:rFonts w:ascii="Book Antiqua" w:hAnsi="Book Antiqua"/>
      <w:b/>
      <w:bCs/>
      <w:sz w:val="20"/>
      <w:lang w:val="en-GB"/>
    </w:rPr>
  </w:style>
  <w:style w:type="paragraph" w:customStyle="1" w:styleId="listsw">
    <w:name w:val="listsw"/>
    <w:basedOn w:val="Normal"/>
    <w:uiPriority w:val="99"/>
    <w:rsid w:val="00E2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Pr>
      <w:rFonts w:ascii="Times New Roman" w:hAnsi="Times New Roman"/>
      <w:sz w:val="24"/>
      <w:lang w:val="en-US"/>
    </w:rPr>
  </w:style>
  <w:style w:type="table" w:styleId="TableGrid">
    <w:name w:val="Table Grid"/>
    <w:basedOn w:val="TableNormal"/>
    <w:uiPriority w:val="99"/>
    <w:rsid w:val="005116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575D1"/>
    <w:pPr>
      <w:ind w:left="720"/>
    </w:pPr>
  </w:style>
  <w:style w:type="paragraph" w:customStyle="1" w:styleId="bodycopy">
    <w:name w:val="bodycopy"/>
    <w:basedOn w:val="Normal"/>
    <w:uiPriority w:val="99"/>
    <w:rsid w:val="00200BD1"/>
    <w:pPr>
      <w:spacing w:beforeLines="1" w:afterLines="1"/>
      <w:jc w:val="left"/>
    </w:pPr>
    <w:rPr>
      <w:rFonts w:ascii="Times" w:hAnsi="Times"/>
      <w:sz w:val="20"/>
      <w:szCs w:val="20"/>
      <w:lang w:val="en-AU"/>
    </w:rPr>
  </w:style>
  <w:style w:type="paragraph" w:customStyle="1" w:styleId="CM27">
    <w:name w:val="CM27"/>
    <w:basedOn w:val="Normal"/>
    <w:next w:val="Normal"/>
    <w:uiPriority w:val="99"/>
    <w:rsid w:val="00F508D1"/>
    <w:pPr>
      <w:autoSpaceDE w:val="0"/>
      <w:autoSpaceDN w:val="0"/>
      <w:adjustRightInd w:val="0"/>
      <w:jc w:val="left"/>
    </w:pPr>
    <w:rPr>
      <w:rFonts w:ascii="Helvetica Neue LT" w:hAnsi="Helvetica Neue LT"/>
      <w:sz w:val="24"/>
      <w:lang w:val="en-US"/>
    </w:rPr>
  </w:style>
  <w:style w:type="character" w:customStyle="1" w:styleId="apple-style-span">
    <w:name w:val="apple-style-span"/>
    <w:basedOn w:val="DefaultParagraphFont"/>
    <w:uiPriority w:val="99"/>
    <w:rsid w:val="002A0765"/>
  </w:style>
  <w:style w:type="character" w:customStyle="1" w:styleId="apple-converted-space">
    <w:name w:val="apple-converted-space"/>
    <w:basedOn w:val="DefaultParagraphFont"/>
    <w:uiPriority w:val="99"/>
    <w:rsid w:val="002A0765"/>
  </w:style>
  <w:style w:type="paragraph" w:customStyle="1" w:styleId="font5">
    <w:name w:val="font5"/>
    <w:basedOn w:val="Normal"/>
    <w:uiPriority w:val="99"/>
    <w:rsid w:val="002A0765"/>
    <w:pPr>
      <w:spacing w:beforeLines="1" w:afterLines="1"/>
      <w:jc w:val="left"/>
    </w:pPr>
    <w:rPr>
      <w:rFonts w:ascii="Verdana" w:eastAsia="Cambria" w:hAnsi="Verdana"/>
      <w:sz w:val="16"/>
      <w:szCs w:val="16"/>
      <w:lang w:val="en-AU"/>
    </w:rPr>
  </w:style>
  <w:style w:type="character" w:customStyle="1" w:styleId="skypepnhprintcontainer">
    <w:name w:val="skype_pnh_print_container"/>
    <w:basedOn w:val="DefaultParagraphFont"/>
    <w:uiPriority w:val="99"/>
    <w:rsid w:val="004C4C1E"/>
  </w:style>
  <w:style w:type="character" w:customStyle="1" w:styleId="skypepnhcontainer">
    <w:name w:val="skype_pnh_container"/>
    <w:basedOn w:val="DefaultParagraphFont"/>
    <w:uiPriority w:val="99"/>
    <w:rsid w:val="004C4C1E"/>
  </w:style>
  <w:style w:type="character" w:customStyle="1" w:styleId="skypepnhmark">
    <w:name w:val="skype_pnh_mark"/>
    <w:basedOn w:val="DefaultParagraphFont"/>
    <w:uiPriority w:val="99"/>
    <w:rsid w:val="004C4C1E"/>
  </w:style>
  <w:style w:type="character" w:customStyle="1" w:styleId="skypepnhleftspan">
    <w:name w:val="skype_pnh_left_span"/>
    <w:basedOn w:val="DefaultParagraphFont"/>
    <w:uiPriority w:val="99"/>
    <w:rsid w:val="004C4C1E"/>
  </w:style>
  <w:style w:type="character" w:customStyle="1" w:styleId="skypepnhdropartspan">
    <w:name w:val="skype_pnh_dropart_span"/>
    <w:basedOn w:val="DefaultParagraphFont"/>
    <w:uiPriority w:val="99"/>
    <w:rsid w:val="004C4C1E"/>
  </w:style>
  <w:style w:type="character" w:customStyle="1" w:styleId="skypepnhdropartflagspan">
    <w:name w:val="skype_pnh_dropart_flag_span"/>
    <w:basedOn w:val="DefaultParagraphFont"/>
    <w:uiPriority w:val="99"/>
    <w:rsid w:val="004C4C1E"/>
  </w:style>
  <w:style w:type="character" w:customStyle="1" w:styleId="skypepnhtextspan">
    <w:name w:val="skype_pnh_text_span"/>
    <w:basedOn w:val="DefaultParagraphFont"/>
    <w:uiPriority w:val="99"/>
    <w:rsid w:val="004C4C1E"/>
  </w:style>
  <w:style w:type="character" w:customStyle="1" w:styleId="skypepnhrightspan">
    <w:name w:val="skype_pnh_right_span"/>
    <w:basedOn w:val="DefaultParagraphFont"/>
    <w:uiPriority w:val="99"/>
    <w:rsid w:val="004C4C1E"/>
  </w:style>
  <w:style w:type="paragraph" w:customStyle="1" w:styleId="Default">
    <w:name w:val="Default"/>
    <w:uiPriority w:val="99"/>
    <w:rsid w:val="004C4C1E"/>
    <w:pPr>
      <w:autoSpaceDE w:val="0"/>
      <w:autoSpaceDN w:val="0"/>
      <w:adjustRightInd w:val="0"/>
    </w:pPr>
    <w:rPr>
      <w:rFonts w:ascii="Times New Roman" w:eastAsia="SimSun" w:hAnsi="Times New Roman"/>
      <w:color w:val="000000"/>
      <w:lang w:val="en-US" w:eastAsia="zh-CN"/>
    </w:rPr>
  </w:style>
  <w:style w:type="paragraph" w:customStyle="1" w:styleId="text">
    <w:name w:val="text"/>
    <w:basedOn w:val="Normal"/>
    <w:uiPriority w:val="99"/>
    <w:rsid w:val="00FD35C0"/>
    <w:pPr>
      <w:spacing w:beforeLines="1" w:afterLines="1"/>
      <w:jc w:val="left"/>
    </w:pPr>
    <w:rPr>
      <w:rFonts w:ascii="Times" w:hAnsi="Times"/>
      <w:sz w:val="20"/>
      <w:szCs w:val="20"/>
      <w:lang w:val="en-AU"/>
    </w:rPr>
  </w:style>
  <w:style w:type="character" w:customStyle="1" w:styleId="BalloonTextChar11">
    <w:name w:val="Balloon Text Char11"/>
    <w:basedOn w:val="DefaultParagraphFont"/>
    <w:uiPriority w:val="99"/>
    <w:semiHidden/>
    <w:locked/>
    <w:rsid w:val="00ED3B2E"/>
    <w:rPr>
      <w:rFonts w:ascii="Lucida Grande" w:hAnsi="Lucida Grande" w:cs="Times New Roman"/>
      <w:sz w:val="18"/>
      <w:szCs w:val="18"/>
    </w:rPr>
  </w:style>
  <w:style w:type="character" w:customStyle="1" w:styleId="main">
    <w:name w:val="main"/>
    <w:basedOn w:val="DefaultParagraphFont"/>
    <w:uiPriority w:val="99"/>
    <w:rsid w:val="00BA21BF"/>
  </w:style>
  <w:style w:type="paragraph" w:customStyle="1" w:styleId="xl24">
    <w:name w:val="xl24"/>
    <w:basedOn w:val="Normal"/>
    <w:uiPriority w:val="99"/>
    <w:rsid w:val="00060337"/>
    <w:pPr>
      <w:spacing w:beforeLines="1" w:afterLines="1"/>
      <w:jc w:val="left"/>
    </w:pPr>
    <w:rPr>
      <w:rFonts w:ascii="Arial" w:hAnsi="Arial"/>
      <w:sz w:val="20"/>
      <w:szCs w:val="20"/>
      <w:lang w:val="en-AU"/>
    </w:rPr>
  </w:style>
  <w:style w:type="paragraph" w:customStyle="1" w:styleId="xl25">
    <w:name w:val="xl25"/>
    <w:basedOn w:val="Normal"/>
    <w:uiPriority w:val="99"/>
    <w:rsid w:val="00060337"/>
    <w:pPr>
      <w:spacing w:beforeLines="1" w:afterLines="1"/>
      <w:textAlignment w:val="top"/>
    </w:pPr>
    <w:rPr>
      <w:rFonts w:ascii="Arial" w:hAnsi="Arial"/>
      <w:sz w:val="18"/>
      <w:szCs w:val="18"/>
      <w:lang w:val="en-AU"/>
    </w:rPr>
  </w:style>
  <w:style w:type="paragraph" w:styleId="Revision">
    <w:name w:val="Revision"/>
    <w:hidden/>
    <w:uiPriority w:val="99"/>
    <w:rsid w:val="007B385E"/>
    <w:rPr>
      <w:rFonts w:ascii="Book Antiqua" w:hAnsi="Book Antiqua"/>
      <w:sz w:val="22"/>
      <w:lang w:val="en-GB"/>
    </w:rPr>
  </w:style>
  <w:style w:type="table" w:styleId="ColorfulGrid-Accent1">
    <w:name w:val="Colorful Grid Accent 1"/>
    <w:basedOn w:val="TableNormal"/>
    <w:uiPriority w:val="99"/>
    <w:rsid w:val="0043090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BalloonTextChar30">
    <w:name w:val="Balloon Text Char30"/>
    <w:basedOn w:val="DefaultParagraphFont"/>
    <w:uiPriority w:val="99"/>
    <w:semiHidden/>
    <w:rsid w:val="00454D4F"/>
    <w:rPr>
      <w:rFonts w:ascii="Lucida Grande" w:hAnsi="Lucida Grande" w:cs="Times New Roman"/>
      <w:sz w:val="18"/>
      <w:szCs w:val="18"/>
    </w:rPr>
  </w:style>
  <w:style w:type="character" w:customStyle="1" w:styleId="BalloonTextChar29">
    <w:name w:val="Balloon Text Char29"/>
    <w:basedOn w:val="DefaultParagraphFont"/>
    <w:uiPriority w:val="99"/>
    <w:semiHidden/>
    <w:rsid w:val="00454D4F"/>
    <w:rPr>
      <w:rFonts w:ascii="Lucida Grande" w:hAnsi="Lucida Grande" w:cs="Times New Roman"/>
      <w:sz w:val="18"/>
      <w:szCs w:val="18"/>
    </w:rPr>
  </w:style>
  <w:style w:type="character" w:customStyle="1" w:styleId="BalloonTextChar28">
    <w:name w:val="Balloon Text Char28"/>
    <w:basedOn w:val="DefaultParagraphFont"/>
    <w:uiPriority w:val="99"/>
    <w:semiHidden/>
    <w:rsid w:val="00454D4F"/>
    <w:rPr>
      <w:rFonts w:ascii="Lucida Grande" w:hAnsi="Lucida Grande" w:cs="Times New Roman"/>
      <w:sz w:val="18"/>
      <w:szCs w:val="18"/>
    </w:rPr>
  </w:style>
  <w:style w:type="character" w:customStyle="1" w:styleId="BalloonTextChar27">
    <w:name w:val="Balloon Text Char27"/>
    <w:basedOn w:val="DefaultParagraphFont"/>
    <w:uiPriority w:val="99"/>
    <w:semiHidden/>
    <w:rsid w:val="00454D4F"/>
    <w:rPr>
      <w:rFonts w:ascii="Lucida Grande" w:hAnsi="Lucida Grande" w:cs="Times New Roman"/>
      <w:sz w:val="18"/>
      <w:szCs w:val="18"/>
    </w:rPr>
  </w:style>
  <w:style w:type="character" w:customStyle="1" w:styleId="BalloonTextChar26">
    <w:name w:val="Balloon Text Char26"/>
    <w:basedOn w:val="DefaultParagraphFont"/>
    <w:uiPriority w:val="99"/>
    <w:semiHidden/>
    <w:rsid w:val="00454D4F"/>
    <w:rPr>
      <w:rFonts w:ascii="Lucida Grande" w:hAnsi="Lucida Grande" w:cs="Times New Roman"/>
      <w:sz w:val="18"/>
      <w:szCs w:val="18"/>
    </w:rPr>
  </w:style>
  <w:style w:type="character" w:customStyle="1" w:styleId="BalloonTextChar25">
    <w:name w:val="Balloon Text Char25"/>
    <w:basedOn w:val="DefaultParagraphFont"/>
    <w:uiPriority w:val="99"/>
    <w:semiHidden/>
    <w:rsid w:val="00454D4F"/>
    <w:rPr>
      <w:rFonts w:ascii="Lucida Grande" w:hAnsi="Lucida Grande" w:cs="Times New Roman"/>
      <w:sz w:val="18"/>
      <w:szCs w:val="18"/>
    </w:rPr>
  </w:style>
  <w:style w:type="character" w:customStyle="1" w:styleId="BalloonTextChar24">
    <w:name w:val="Balloon Text Char24"/>
    <w:basedOn w:val="DefaultParagraphFont"/>
    <w:uiPriority w:val="99"/>
    <w:semiHidden/>
    <w:rsid w:val="00454D4F"/>
    <w:rPr>
      <w:rFonts w:ascii="Lucida Grande" w:hAnsi="Lucida Grande" w:cs="Times New Roman"/>
      <w:sz w:val="18"/>
      <w:szCs w:val="18"/>
    </w:rPr>
  </w:style>
  <w:style w:type="character" w:customStyle="1" w:styleId="BalloonTextChar23">
    <w:name w:val="Balloon Text Char23"/>
    <w:basedOn w:val="DefaultParagraphFont"/>
    <w:uiPriority w:val="99"/>
    <w:semiHidden/>
    <w:rsid w:val="00454D4F"/>
    <w:rPr>
      <w:rFonts w:ascii="Lucida Grande" w:hAnsi="Lucida Grande" w:cs="Times New Roman"/>
      <w:sz w:val="18"/>
      <w:szCs w:val="18"/>
    </w:rPr>
  </w:style>
  <w:style w:type="character" w:customStyle="1" w:styleId="BalloonTextChar22">
    <w:name w:val="Balloon Text Char22"/>
    <w:basedOn w:val="DefaultParagraphFont"/>
    <w:uiPriority w:val="99"/>
    <w:semiHidden/>
    <w:rsid w:val="00454D4F"/>
    <w:rPr>
      <w:rFonts w:ascii="Lucida Grande" w:hAnsi="Lucida Grande" w:cs="Times New Roman"/>
      <w:sz w:val="18"/>
      <w:szCs w:val="18"/>
    </w:rPr>
  </w:style>
  <w:style w:type="character" w:customStyle="1" w:styleId="BalloonTextChar21">
    <w:name w:val="Balloon Text Char21"/>
    <w:basedOn w:val="DefaultParagraphFont"/>
    <w:uiPriority w:val="99"/>
    <w:semiHidden/>
    <w:rsid w:val="00454D4F"/>
    <w:rPr>
      <w:rFonts w:ascii="Lucida Grande" w:hAnsi="Lucida Grande" w:cs="Times New Roman"/>
      <w:sz w:val="18"/>
      <w:szCs w:val="18"/>
    </w:rPr>
  </w:style>
  <w:style w:type="character" w:customStyle="1" w:styleId="BalloonTextChar20">
    <w:name w:val="Balloon Text Char20"/>
    <w:basedOn w:val="DefaultParagraphFont"/>
    <w:uiPriority w:val="99"/>
    <w:semiHidden/>
    <w:rsid w:val="00454D4F"/>
    <w:rPr>
      <w:rFonts w:ascii="Lucida Grande" w:hAnsi="Lucida Grande" w:cs="Times New Roman"/>
      <w:sz w:val="18"/>
      <w:szCs w:val="18"/>
    </w:rPr>
  </w:style>
  <w:style w:type="character" w:customStyle="1" w:styleId="BalloonTextChar19">
    <w:name w:val="Balloon Text Char19"/>
    <w:basedOn w:val="DefaultParagraphFont"/>
    <w:uiPriority w:val="99"/>
    <w:semiHidden/>
    <w:rsid w:val="00454D4F"/>
    <w:rPr>
      <w:rFonts w:ascii="Lucida Grande" w:hAnsi="Lucida Grande" w:cs="Times New Roman"/>
      <w:sz w:val="18"/>
      <w:szCs w:val="18"/>
    </w:rPr>
  </w:style>
  <w:style w:type="character" w:customStyle="1" w:styleId="BalloonTextChar18">
    <w:name w:val="Balloon Text Char18"/>
    <w:basedOn w:val="DefaultParagraphFont"/>
    <w:uiPriority w:val="99"/>
    <w:semiHidden/>
    <w:rsid w:val="00454D4F"/>
    <w:rPr>
      <w:rFonts w:ascii="Lucida Grande" w:hAnsi="Lucida Grande" w:cs="Times New Roman"/>
      <w:sz w:val="18"/>
      <w:szCs w:val="18"/>
    </w:rPr>
  </w:style>
  <w:style w:type="character" w:customStyle="1" w:styleId="BalloonTextChar17">
    <w:name w:val="Balloon Text Char17"/>
    <w:basedOn w:val="DefaultParagraphFont"/>
    <w:uiPriority w:val="99"/>
    <w:semiHidden/>
    <w:rsid w:val="00454D4F"/>
    <w:rPr>
      <w:rFonts w:ascii="Lucida Grande" w:hAnsi="Lucida Grande" w:cs="Times New Roman"/>
      <w:sz w:val="18"/>
      <w:szCs w:val="18"/>
    </w:rPr>
  </w:style>
  <w:style w:type="character" w:customStyle="1" w:styleId="BalloonTextChar16">
    <w:name w:val="Balloon Text Char16"/>
    <w:basedOn w:val="DefaultParagraphFont"/>
    <w:uiPriority w:val="99"/>
    <w:semiHidden/>
    <w:rsid w:val="00454D4F"/>
    <w:rPr>
      <w:rFonts w:ascii="Lucida Grande" w:hAnsi="Lucida Grande" w:cs="Times New Roman"/>
      <w:sz w:val="18"/>
      <w:szCs w:val="18"/>
    </w:rPr>
  </w:style>
  <w:style w:type="character" w:customStyle="1" w:styleId="BalloonTextChar15">
    <w:name w:val="Balloon Text Char15"/>
    <w:basedOn w:val="DefaultParagraphFont"/>
    <w:uiPriority w:val="99"/>
    <w:semiHidden/>
    <w:rsid w:val="00454D4F"/>
    <w:rPr>
      <w:rFonts w:ascii="Lucida Grande" w:hAnsi="Lucida Grande" w:cs="Times New Roman"/>
      <w:sz w:val="18"/>
      <w:szCs w:val="18"/>
    </w:rPr>
  </w:style>
  <w:style w:type="character" w:customStyle="1" w:styleId="BalloonTextChar14">
    <w:name w:val="Balloon Text Char14"/>
    <w:basedOn w:val="DefaultParagraphFont"/>
    <w:uiPriority w:val="99"/>
    <w:semiHidden/>
    <w:rsid w:val="00454D4F"/>
    <w:rPr>
      <w:rFonts w:ascii="Lucida Grande" w:hAnsi="Lucida Grande" w:cs="Times New Roman"/>
      <w:sz w:val="18"/>
      <w:szCs w:val="18"/>
    </w:rPr>
  </w:style>
  <w:style w:type="character" w:customStyle="1" w:styleId="BalloonTextChar13">
    <w:name w:val="Balloon Text Char13"/>
    <w:basedOn w:val="DefaultParagraphFont"/>
    <w:uiPriority w:val="99"/>
    <w:semiHidden/>
    <w:rsid w:val="00454D4F"/>
    <w:rPr>
      <w:rFonts w:ascii="Lucida Grande" w:hAnsi="Lucida Grande" w:cs="Times New Roman"/>
      <w:sz w:val="18"/>
      <w:szCs w:val="18"/>
    </w:rPr>
  </w:style>
  <w:style w:type="character" w:customStyle="1" w:styleId="BalloonTextChar12">
    <w:name w:val="Balloon Text Char12"/>
    <w:basedOn w:val="DefaultParagraphFont"/>
    <w:uiPriority w:val="99"/>
    <w:semiHidden/>
    <w:rsid w:val="00454D4F"/>
    <w:rPr>
      <w:rFonts w:ascii="Lucida Grande" w:hAnsi="Lucida Grande" w:cs="Times New Roman"/>
      <w:sz w:val="18"/>
      <w:szCs w:val="18"/>
    </w:rPr>
  </w:style>
  <w:style w:type="character" w:customStyle="1" w:styleId="BalloonTextChar10">
    <w:name w:val="Balloon Text Char10"/>
    <w:basedOn w:val="DefaultParagraphFont"/>
    <w:uiPriority w:val="99"/>
    <w:semiHidden/>
    <w:rsid w:val="00454D4F"/>
    <w:rPr>
      <w:rFonts w:ascii="Lucida Grande" w:hAnsi="Lucida Grande" w:cs="Times New Roman"/>
      <w:sz w:val="18"/>
      <w:szCs w:val="18"/>
    </w:rPr>
  </w:style>
  <w:style w:type="character" w:customStyle="1" w:styleId="BalloonTextChar90">
    <w:name w:val="Balloon Text Char9"/>
    <w:basedOn w:val="DefaultParagraphFont"/>
    <w:uiPriority w:val="99"/>
    <w:semiHidden/>
    <w:rsid w:val="00454D4F"/>
    <w:rPr>
      <w:rFonts w:ascii="Lucida Grande" w:hAnsi="Lucida Grande" w:cs="Times New Roman"/>
      <w:sz w:val="18"/>
      <w:szCs w:val="18"/>
    </w:rPr>
  </w:style>
  <w:style w:type="character" w:customStyle="1" w:styleId="BalloonTextChar80">
    <w:name w:val="Balloon Text Char8"/>
    <w:basedOn w:val="DefaultParagraphFont"/>
    <w:uiPriority w:val="99"/>
    <w:semiHidden/>
    <w:rsid w:val="00454D4F"/>
    <w:rPr>
      <w:rFonts w:ascii="Lucida Grande" w:hAnsi="Lucida Grande" w:cs="Times New Roman"/>
      <w:sz w:val="18"/>
      <w:szCs w:val="18"/>
    </w:rPr>
  </w:style>
  <w:style w:type="character" w:customStyle="1" w:styleId="BalloonTextChar70">
    <w:name w:val="Balloon Text Char7"/>
    <w:basedOn w:val="DefaultParagraphFont"/>
    <w:uiPriority w:val="99"/>
    <w:semiHidden/>
    <w:rsid w:val="00454D4F"/>
    <w:rPr>
      <w:rFonts w:ascii="Lucida Grande" w:hAnsi="Lucida Grande" w:cs="Times New Roman"/>
      <w:sz w:val="18"/>
      <w:szCs w:val="18"/>
    </w:rPr>
  </w:style>
  <w:style w:type="character" w:customStyle="1" w:styleId="BalloonTextChar60">
    <w:name w:val="Balloon Text Char6"/>
    <w:basedOn w:val="DefaultParagraphFont"/>
    <w:uiPriority w:val="99"/>
    <w:semiHidden/>
    <w:rsid w:val="00454D4F"/>
    <w:rPr>
      <w:rFonts w:ascii="Lucida Grande" w:hAnsi="Lucida Grande" w:cs="Times New Roman"/>
      <w:sz w:val="18"/>
      <w:szCs w:val="18"/>
    </w:rPr>
  </w:style>
  <w:style w:type="character" w:customStyle="1" w:styleId="BalloonTextChar50">
    <w:name w:val="Balloon Text Char5"/>
    <w:basedOn w:val="DefaultParagraphFont"/>
    <w:uiPriority w:val="99"/>
    <w:semiHidden/>
    <w:rsid w:val="00454D4F"/>
    <w:rPr>
      <w:rFonts w:ascii="Lucida Grande" w:hAnsi="Lucida Grande" w:cs="Times New Roman"/>
      <w:sz w:val="18"/>
      <w:szCs w:val="18"/>
    </w:rPr>
  </w:style>
  <w:style w:type="character" w:customStyle="1" w:styleId="BalloonTextChar40">
    <w:name w:val="Balloon Text Char4"/>
    <w:basedOn w:val="DefaultParagraphFont"/>
    <w:uiPriority w:val="99"/>
    <w:semiHidden/>
    <w:rsid w:val="00454D4F"/>
    <w:rPr>
      <w:rFonts w:ascii="Lucida Grande" w:hAnsi="Lucida Grande" w:cs="Times New Roman"/>
      <w:sz w:val="18"/>
      <w:szCs w:val="18"/>
    </w:rPr>
  </w:style>
  <w:style w:type="character" w:customStyle="1" w:styleId="BalloonTextChar31">
    <w:name w:val="Balloon Text Char3"/>
    <w:basedOn w:val="DefaultParagraphFont"/>
    <w:uiPriority w:val="99"/>
    <w:semiHidden/>
    <w:rsid w:val="00454D4F"/>
    <w:rPr>
      <w:rFonts w:ascii="Lucida Grande" w:hAnsi="Lucida Grande" w:cs="Times New Roman"/>
      <w:sz w:val="18"/>
      <w:szCs w:val="18"/>
    </w:rPr>
  </w:style>
  <w:style w:type="character" w:customStyle="1" w:styleId="BalloonTextChar2a">
    <w:name w:val="Balloon Text Char2"/>
    <w:basedOn w:val="DefaultParagraphFont"/>
    <w:uiPriority w:val="99"/>
    <w:semiHidden/>
    <w:rsid w:val="00454D4F"/>
    <w:rPr>
      <w:rFonts w:ascii="Lucida Grande" w:hAnsi="Lucida Grande" w:cs="Times New Roman"/>
      <w:sz w:val="18"/>
      <w:szCs w:val="18"/>
    </w:rPr>
  </w:style>
  <w:style w:type="character" w:styleId="HTMLCite">
    <w:name w:val="HTML Cite"/>
    <w:basedOn w:val="DefaultParagraphFont"/>
    <w:rsid w:val="00C71A71"/>
    <w:rPr>
      <w:i w:val="0"/>
      <w:iCs w:val="0"/>
      <w:color w:val="008000"/>
    </w:rPr>
  </w:style>
  <w:style w:type="table" w:styleId="MediumGrid3-Accent1">
    <w:name w:val="Medium Grid 3 Accent 1"/>
    <w:basedOn w:val="TableNormal"/>
    <w:rsid w:val="00E02F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UnresolvedMention1">
    <w:name w:val="Unresolved Mention1"/>
    <w:basedOn w:val="DefaultParagraphFont"/>
    <w:rsid w:val="00870264"/>
    <w:rPr>
      <w:color w:val="605E5C"/>
      <w:shd w:val="clear" w:color="auto" w:fill="E1DFDD"/>
    </w:rPr>
  </w:style>
  <w:style w:type="character" w:styleId="UnresolvedMention">
    <w:name w:val="Unresolved Mention"/>
    <w:basedOn w:val="DefaultParagraphFont"/>
    <w:rsid w:val="001C3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603">
      <w:bodyDiv w:val="1"/>
      <w:marLeft w:val="0"/>
      <w:marRight w:val="0"/>
      <w:marTop w:val="0"/>
      <w:marBottom w:val="0"/>
      <w:divBdr>
        <w:top w:val="none" w:sz="0" w:space="0" w:color="auto"/>
        <w:left w:val="none" w:sz="0" w:space="0" w:color="auto"/>
        <w:bottom w:val="none" w:sz="0" w:space="0" w:color="auto"/>
        <w:right w:val="none" w:sz="0" w:space="0" w:color="auto"/>
      </w:divBdr>
    </w:div>
    <w:div w:id="3293062">
      <w:bodyDiv w:val="1"/>
      <w:marLeft w:val="0"/>
      <w:marRight w:val="0"/>
      <w:marTop w:val="0"/>
      <w:marBottom w:val="0"/>
      <w:divBdr>
        <w:top w:val="none" w:sz="0" w:space="0" w:color="auto"/>
        <w:left w:val="none" w:sz="0" w:space="0" w:color="auto"/>
        <w:bottom w:val="none" w:sz="0" w:space="0" w:color="auto"/>
        <w:right w:val="none" w:sz="0" w:space="0" w:color="auto"/>
      </w:divBdr>
      <w:divsChild>
        <w:div w:id="565342056">
          <w:marLeft w:val="850"/>
          <w:marRight w:val="0"/>
          <w:marTop w:val="160"/>
          <w:marBottom w:val="0"/>
          <w:divBdr>
            <w:top w:val="none" w:sz="0" w:space="0" w:color="auto"/>
            <w:left w:val="none" w:sz="0" w:space="0" w:color="auto"/>
            <w:bottom w:val="none" w:sz="0" w:space="0" w:color="auto"/>
            <w:right w:val="none" w:sz="0" w:space="0" w:color="auto"/>
          </w:divBdr>
        </w:div>
      </w:divsChild>
    </w:div>
    <w:div w:id="50662743">
      <w:bodyDiv w:val="1"/>
      <w:marLeft w:val="0"/>
      <w:marRight w:val="0"/>
      <w:marTop w:val="0"/>
      <w:marBottom w:val="0"/>
      <w:divBdr>
        <w:top w:val="none" w:sz="0" w:space="0" w:color="auto"/>
        <w:left w:val="none" w:sz="0" w:space="0" w:color="auto"/>
        <w:bottom w:val="none" w:sz="0" w:space="0" w:color="auto"/>
        <w:right w:val="none" w:sz="0" w:space="0" w:color="auto"/>
      </w:divBdr>
    </w:div>
    <w:div w:id="255476751">
      <w:bodyDiv w:val="1"/>
      <w:marLeft w:val="0"/>
      <w:marRight w:val="0"/>
      <w:marTop w:val="0"/>
      <w:marBottom w:val="0"/>
      <w:divBdr>
        <w:top w:val="none" w:sz="0" w:space="0" w:color="auto"/>
        <w:left w:val="none" w:sz="0" w:space="0" w:color="auto"/>
        <w:bottom w:val="none" w:sz="0" w:space="0" w:color="auto"/>
        <w:right w:val="none" w:sz="0" w:space="0" w:color="auto"/>
      </w:divBdr>
    </w:div>
    <w:div w:id="275989448">
      <w:bodyDiv w:val="1"/>
      <w:marLeft w:val="0"/>
      <w:marRight w:val="0"/>
      <w:marTop w:val="0"/>
      <w:marBottom w:val="0"/>
      <w:divBdr>
        <w:top w:val="none" w:sz="0" w:space="0" w:color="auto"/>
        <w:left w:val="none" w:sz="0" w:space="0" w:color="auto"/>
        <w:bottom w:val="none" w:sz="0" w:space="0" w:color="auto"/>
        <w:right w:val="none" w:sz="0" w:space="0" w:color="auto"/>
      </w:divBdr>
    </w:div>
    <w:div w:id="361177222">
      <w:bodyDiv w:val="1"/>
      <w:marLeft w:val="0"/>
      <w:marRight w:val="0"/>
      <w:marTop w:val="0"/>
      <w:marBottom w:val="0"/>
      <w:divBdr>
        <w:top w:val="none" w:sz="0" w:space="0" w:color="auto"/>
        <w:left w:val="none" w:sz="0" w:space="0" w:color="auto"/>
        <w:bottom w:val="none" w:sz="0" w:space="0" w:color="auto"/>
        <w:right w:val="none" w:sz="0" w:space="0" w:color="auto"/>
      </w:divBdr>
    </w:div>
    <w:div w:id="416681816">
      <w:bodyDiv w:val="1"/>
      <w:marLeft w:val="0"/>
      <w:marRight w:val="0"/>
      <w:marTop w:val="0"/>
      <w:marBottom w:val="0"/>
      <w:divBdr>
        <w:top w:val="none" w:sz="0" w:space="0" w:color="auto"/>
        <w:left w:val="none" w:sz="0" w:space="0" w:color="auto"/>
        <w:bottom w:val="none" w:sz="0" w:space="0" w:color="auto"/>
        <w:right w:val="none" w:sz="0" w:space="0" w:color="auto"/>
      </w:divBdr>
    </w:div>
    <w:div w:id="462964006">
      <w:marLeft w:val="0"/>
      <w:marRight w:val="0"/>
      <w:marTop w:val="0"/>
      <w:marBottom w:val="0"/>
      <w:divBdr>
        <w:top w:val="none" w:sz="0" w:space="0" w:color="auto"/>
        <w:left w:val="none" w:sz="0" w:space="0" w:color="auto"/>
        <w:bottom w:val="none" w:sz="0" w:space="0" w:color="auto"/>
        <w:right w:val="none" w:sz="0" w:space="0" w:color="auto"/>
      </w:divBdr>
    </w:div>
    <w:div w:id="462964007">
      <w:marLeft w:val="0"/>
      <w:marRight w:val="0"/>
      <w:marTop w:val="0"/>
      <w:marBottom w:val="0"/>
      <w:divBdr>
        <w:top w:val="none" w:sz="0" w:space="0" w:color="auto"/>
        <w:left w:val="none" w:sz="0" w:space="0" w:color="auto"/>
        <w:bottom w:val="none" w:sz="0" w:space="0" w:color="auto"/>
        <w:right w:val="none" w:sz="0" w:space="0" w:color="auto"/>
      </w:divBdr>
    </w:div>
    <w:div w:id="462964008">
      <w:marLeft w:val="0"/>
      <w:marRight w:val="0"/>
      <w:marTop w:val="0"/>
      <w:marBottom w:val="0"/>
      <w:divBdr>
        <w:top w:val="none" w:sz="0" w:space="0" w:color="auto"/>
        <w:left w:val="none" w:sz="0" w:space="0" w:color="auto"/>
        <w:bottom w:val="none" w:sz="0" w:space="0" w:color="auto"/>
        <w:right w:val="none" w:sz="0" w:space="0" w:color="auto"/>
      </w:divBdr>
    </w:div>
    <w:div w:id="462964010">
      <w:marLeft w:val="0"/>
      <w:marRight w:val="0"/>
      <w:marTop w:val="0"/>
      <w:marBottom w:val="0"/>
      <w:divBdr>
        <w:top w:val="none" w:sz="0" w:space="0" w:color="auto"/>
        <w:left w:val="none" w:sz="0" w:space="0" w:color="auto"/>
        <w:bottom w:val="none" w:sz="0" w:space="0" w:color="auto"/>
        <w:right w:val="none" w:sz="0" w:space="0" w:color="auto"/>
      </w:divBdr>
    </w:div>
    <w:div w:id="462964012">
      <w:marLeft w:val="0"/>
      <w:marRight w:val="0"/>
      <w:marTop w:val="0"/>
      <w:marBottom w:val="0"/>
      <w:divBdr>
        <w:top w:val="none" w:sz="0" w:space="0" w:color="auto"/>
        <w:left w:val="none" w:sz="0" w:space="0" w:color="auto"/>
        <w:bottom w:val="none" w:sz="0" w:space="0" w:color="auto"/>
        <w:right w:val="none" w:sz="0" w:space="0" w:color="auto"/>
      </w:divBdr>
    </w:div>
    <w:div w:id="462964013">
      <w:marLeft w:val="0"/>
      <w:marRight w:val="0"/>
      <w:marTop w:val="0"/>
      <w:marBottom w:val="0"/>
      <w:divBdr>
        <w:top w:val="none" w:sz="0" w:space="0" w:color="auto"/>
        <w:left w:val="none" w:sz="0" w:space="0" w:color="auto"/>
        <w:bottom w:val="none" w:sz="0" w:space="0" w:color="auto"/>
        <w:right w:val="none" w:sz="0" w:space="0" w:color="auto"/>
      </w:divBdr>
    </w:div>
    <w:div w:id="462964015">
      <w:marLeft w:val="0"/>
      <w:marRight w:val="0"/>
      <w:marTop w:val="0"/>
      <w:marBottom w:val="0"/>
      <w:divBdr>
        <w:top w:val="none" w:sz="0" w:space="0" w:color="auto"/>
        <w:left w:val="none" w:sz="0" w:space="0" w:color="auto"/>
        <w:bottom w:val="none" w:sz="0" w:space="0" w:color="auto"/>
        <w:right w:val="none" w:sz="0" w:space="0" w:color="auto"/>
      </w:divBdr>
    </w:div>
    <w:div w:id="462964016">
      <w:marLeft w:val="0"/>
      <w:marRight w:val="0"/>
      <w:marTop w:val="0"/>
      <w:marBottom w:val="0"/>
      <w:divBdr>
        <w:top w:val="none" w:sz="0" w:space="0" w:color="auto"/>
        <w:left w:val="none" w:sz="0" w:space="0" w:color="auto"/>
        <w:bottom w:val="none" w:sz="0" w:space="0" w:color="auto"/>
        <w:right w:val="none" w:sz="0" w:space="0" w:color="auto"/>
      </w:divBdr>
    </w:div>
    <w:div w:id="462964017">
      <w:marLeft w:val="0"/>
      <w:marRight w:val="0"/>
      <w:marTop w:val="0"/>
      <w:marBottom w:val="0"/>
      <w:divBdr>
        <w:top w:val="none" w:sz="0" w:space="0" w:color="auto"/>
        <w:left w:val="none" w:sz="0" w:space="0" w:color="auto"/>
        <w:bottom w:val="none" w:sz="0" w:space="0" w:color="auto"/>
        <w:right w:val="none" w:sz="0" w:space="0" w:color="auto"/>
      </w:divBdr>
    </w:div>
    <w:div w:id="462964018">
      <w:marLeft w:val="0"/>
      <w:marRight w:val="0"/>
      <w:marTop w:val="0"/>
      <w:marBottom w:val="0"/>
      <w:divBdr>
        <w:top w:val="none" w:sz="0" w:space="0" w:color="auto"/>
        <w:left w:val="none" w:sz="0" w:space="0" w:color="auto"/>
        <w:bottom w:val="none" w:sz="0" w:space="0" w:color="auto"/>
        <w:right w:val="none" w:sz="0" w:space="0" w:color="auto"/>
      </w:divBdr>
    </w:div>
    <w:div w:id="462964019">
      <w:marLeft w:val="0"/>
      <w:marRight w:val="0"/>
      <w:marTop w:val="0"/>
      <w:marBottom w:val="0"/>
      <w:divBdr>
        <w:top w:val="none" w:sz="0" w:space="0" w:color="auto"/>
        <w:left w:val="none" w:sz="0" w:space="0" w:color="auto"/>
        <w:bottom w:val="none" w:sz="0" w:space="0" w:color="auto"/>
        <w:right w:val="none" w:sz="0" w:space="0" w:color="auto"/>
      </w:divBdr>
    </w:div>
    <w:div w:id="462964020">
      <w:marLeft w:val="0"/>
      <w:marRight w:val="0"/>
      <w:marTop w:val="0"/>
      <w:marBottom w:val="0"/>
      <w:divBdr>
        <w:top w:val="none" w:sz="0" w:space="0" w:color="auto"/>
        <w:left w:val="none" w:sz="0" w:space="0" w:color="auto"/>
        <w:bottom w:val="none" w:sz="0" w:space="0" w:color="auto"/>
        <w:right w:val="none" w:sz="0" w:space="0" w:color="auto"/>
      </w:divBdr>
    </w:div>
    <w:div w:id="462964021">
      <w:marLeft w:val="0"/>
      <w:marRight w:val="0"/>
      <w:marTop w:val="0"/>
      <w:marBottom w:val="0"/>
      <w:divBdr>
        <w:top w:val="none" w:sz="0" w:space="0" w:color="auto"/>
        <w:left w:val="none" w:sz="0" w:space="0" w:color="auto"/>
        <w:bottom w:val="none" w:sz="0" w:space="0" w:color="auto"/>
        <w:right w:val="none" w:sz="0" w:space="0" w:color="auto"/>
      </w:divBdr>
    </w:div>
    <w:div w:id="462964023">
      <w:marLeft w:val="0"/>
      <w:marRight w:val="0"/>
      <w:marTop w:val="0"/>
      <w:marBottom w:val="0"/>
      <w:divBdr>
        <w:top w:val="none" w:sz="0" w:space="0" w:color="auto"/>
        <w:left w:val="none" w:sz="0" w:space="0" w:color="auto"/>
        <w:bottom w:val="none" w:sz="0" w:space="0" w:color="auto"/>
        <w:right w:val="none" w:sz="0" w:space="0" w:color="auto"/>
      </w:divBdr>
    </w:div>
    <w:div w:id="462964024">
      <w:marLeft w:val="0"/>
      <w:marRight w:val="0"/>
      <w:marTop w:val="0"/>
      <w:marBottom w:val="0"/>
      <w:divBdr>
        <w:top w:val="none" w:sz="0" w:space="0" w:color="auto"/>
        <w:left w:val="none" w:sz="0" w:space="0" w:color="auto"/>
        <w:bottom w:val="none" w:sz="0" w:space="0" w:color="auto"/>
        <w:right w:val="none" w:sz="0" w:space="0" w:color="auto"/>
      </w:divBdr>
    </w:div>
    <w:div w:id="462964025">
      <w:marLeft w:val="0"/>
      <w:marRight w:val="0"/>
      <w:marTop w:val="0"/>
      <w:marBottom w:val="0"/>
      <w:divBdr>
        <w:top w:val="none" w:sz="0" w:space="0" w:color="auto"/>
        <w:left w:val="none" w:sz="0" w:space="0" w:color="auto"/>
        <w:bottom w:val="none" w:sz="0" w:space="0" w:color="auto"/>
        <w:right w:val="none" w:sz="0" w:space="0" w:color="auto"/>
      </w:divBdr>
    </w:div>
    <w:div w:id="462964026">
      <w:marLeft w:val="0"/>
      <w:marRight w:val="0"/>
      <w:marTop w:val="0"/>
      <w:marBottom w:val="0"/>
      <w:divBdr>
        <w:top w:val="none" w:sz="0" w:space="0" w:color="auto"/>
        <w:left w:val="none" w:sz="0" w:space="0" w:color="auto"/>
        <w:bottom w:val="none" w:sz="0" w:space="0" w:color="auto"/>
        <w:right w:val="none" w:sz="0" w:space="0" w:color="auto"/>
      </w:divBdr>
    </w:div>
    <w:div w:id="462964028">
      <w:marLeft w:val="0"/>
      <w:marRight w:val="0"/>
      <w:marTop w:val="0"/>
      <w:marBottom w:val="0"/>
      <w:divBdr>
        <w:top w:val="none" w:sz="0" w:space="0" w:color="auto"/>
        <w:left w:val="none" w:sz="0" w:space="0" w:color="auto"/>
        <w:bottom w:val="none" w:sz="0" w:space="0" w:color="auto"/>
        <w:right w:val="none" w:sz="0" w:space="0" w:color="auto"/>
      </w:divBdr>
    </w:div>
    <w:div w:id="462964029">
      <w:marLeft w:val="0"/>
      <w:marRight w:val="0"/>
      <w:marTop w:val="0"/>
      <w:marBottom w:val="0"/>
      <w:divBdr>
        <w:top w:val="none" w:sz="0" w:space="0" w:color="auto"/>
        <w:left w:val="none" w:sz="0" w:space="0" w:color="auto"/>
        <w:bottom w:val="none" w:sz="0" w:space="0" w:color="auto"/>
        <w:right w:val="none" w:sz="0" w:space="0" w:color="auto"/>
      </w:divBdr>
    </w:div>
    <w:div w:id="462964030">
      <w:marLeft w:val="0"/>
      <w:marRight w:val="0"/>
      <w:marTop w:val="0"/>
      <w:marBottom w:val="0"/>
      <w:divBdr>
        <w:top w:val="none" w:sz="0" w:space="0" w:color="auto"/>
        <w:left w:val="none" w:sz="0" w:space="0" w:color="auto"/>
        <w:bottom w:val="none" w:sz="0" w:space="0" w:color="auto"/>
        <w:right w:val="none" w:sz="0" w:space="0" w:color="auto"/>
      </w:divBdr>
    </w:div>
    <w:div w:id="462964031">
      <w:marLeft w:val="0"/>
      <w:marRight w:val="0"/>
      <w:marTop w:val="0"/>
      <w:marBottom w:val="0"/>
      <w:divBdr>
        <w:top w:val="none" w:sz="0" w:space="0" w:color="auto"/>
        <w:left w:val="none" w:sz="0" w:space="0" w:color="auto"/>
        <w:bottom w:val="none" w:sz="0" w:space="0" w:color="auto"/>
        <w:right w:val="none" w:sz="0" w:space="0" w:color="auto"/>
      </w:divBdr>
    </w:div>
    <w:div w:id="462964032">
      <w:marLeft w:val="0"/>
      <w:marRight w:val="0"/>
      <w:marTop w:val="0"/>
      <w:marBottom w:val="0"/>
      <w:divBdr>
        <w:top w:val="none" w:sz="0" w:space="0" w:color="auto"/>
        <w:left w:val="none" w:sz="0" w:space="0" w:color="auto"/>
        <w:bottom w:val="none" w:sz="0" w:space="0" w:color="auto"/>
        <w:right w:val="none" w:sz="0" w:space="0" w:color="auto"/>
      </w:divBdr>
      <w:divsChild>
        <w:div w:id="462964009">
          <w:marLeft w:val="446"/>
          <w:marRight w:val="0"/>
          <w:marTop w:val="0"/>
          <w:marBottom w:val="0"/>
          <w:divBdr>
            <w:top w:val="none" w:sz="0" w:space="0" w:color="auto"/>
            <w:left w:val="none" w:sz="0" w:space="0" w:color="auto"/>
            <w:bottom w:val="none" w:sz="0" w:space="0" w:color="auto"/>
            <w:right w:val="none" w:sz="0" w:space="0" w:color="auto"/>
          </w:divBdr>
        </w:div>
        <w:div w:id="462964011">
          <w:marLeft w:val="446"/>
          <w:marRight w:val="0"/>
          <w:marTop w:val="0"/>
          <w:marBottom w:val="0"/>
          <w:divBdr>
            <w:top w:val="none" w:sz="0" w:space="0" w:color="auto"/>
            <w:left w:val="none" w:sz="0" w:space="0" w:color="auto"/>
            <w:bottom w:val="none" w:sz="0" w:space="0" w:color="auto"/>
            <w:right w:val="none" w:sz="0" w:space="0" w:color="auto"/>
          </w:divBdr>
        </w:div>
        <w:div w:id="462964014">
          <w:marLeft w:val="446"/>
          <w:marRight w:val="0"/>
          <w:marTop w:val="0"/>
          <w:marBottom w:val="0"/>
          <w:divBdr>
            <w:top w:val="none" w:sz="0" w:space="0" w:color="auto"/>
            <w:left w:val="none" w:sz="0" w:space="0" w:color="auto"/>
            <w:bottom w:val="none" w:sz="0" w:space="0" w:color="auto"/>
            <w:right w:val="none" w:sz="0" w:space="0" w:color="auto"/>
          </w:divBdr>
        </w:div>
        <w:div w:id="462964022">
          <w:marLeft w:val="446"/>
          <w:marRight w:val="0"/>
          <w:marTop w:val="0"/>
          <w:marBottom w:val="0"/>
          <w:divBdr>
            <w:top w:val="none" w:sz="0" w:space="0" w:color="auto"/>
            <w:left w:val="none" w:sz="0" w:space="0" w:color="auto"/>
            <w:bottom w:val="none" w:sz="0" w:space="0" w:color="auto"/>
            <w:right w:val="none" w:sz="0" w:space="0" w:color="auto"/>
          </w:divBdr>
        </w:div>
        <w:div w:id="462964027">
          <w:marLeft w:val="446"/>
          <w:marRight w:val="0"/>
          <w:marTop w:val="0"/>
          <w:marBottom w:val="0"/>
          <w:divBdr>
            <w:top w:val="none" w:sz="0" w:space="0" w:color="auto"/>
            <w:left w:val="none" w:sz="0" w:space="0" w:color="auto"/>
            <w:bottom w:val="none" w:sz="0" w:space="0" w:color="auto"/>
            <w:right w:val="none" w:sz="0" w:space="0" w:color="auto"/>
          </w:divBdr>
        </w:div>
      </w:divsChild>
    </w:div>
    <w:div w:id="462964033">
      <w:marLeft w:val="0"/>
      <w:marRight w:val="0"/>
      <w:marTop w:val="0"/>
      <w:marBottom w:val="0"/>
      <w:divBdr>
        <w:top w:val="none" w:sz="0" w:space="0" w:color="auto"/>
        <w:left w:val="none" w:sz="0" w:space="0" w:color="auto"/>
        <w:bottom w:val="none" w:sz="0" w:space="0" w:color="auto"/>
        <w:right w:val="none" w:sz="0" w:space="0" w:color="auto"/>
      </w:divBdr>
    </w:div>
    <w:div w:id="499125540">
      <w:bodyDiv w:val="1"/>
      <w:marLeft w:val="0"/>
      <w:marRight w:val="0"/>
      <w:marTop w:val="0"/>
      <w:marBottom w:val="0"/>
      <w:divBdr>
        <w:top w:val="none" w:sz="0" w:space="0" w:color="auto"/>
        <w:left w:val="none" w:sz="0" w:space="0" w:color="auto"/>
        <w:bottom w:val="none" w:sz="0" w:space="0" w:color="auto"/>
        <w:right w:val="none" w:sz="0" w:space="0" w:color="auto"/>
      </w:divBdr>
    </w:div>
    <w:div w:id="543562677">
      <w:bodyDiv w:val="1"/>
      <w:marLeft w:val="0"/>
      <w:marRight w:val="0"/>
      <w:marTop w:val="0"/>
      <w:marBottom w:val="0"/>
      <w:divBdr>
        <w:top w:val="none" w:sz="0" w:space="0" w:color="auto"/>
        <w:left w:val="none" w:sz="0" w:space="0" w:color="auto"/>
        <w:bottom w:val="none" w:sz="0" w:space="0" w:color="auto"/>
        <w:right w:val="none" w:sz="0" w:space="0" w:color="auto"/>
      </w:divBdr>
    </w:div>
    <w:div w:id="638457665">
      <w:bodyDiv w:val="1"/>
      <w:marLeft w:val="0"/>
      <w:marRight w:val="0"/>
      <w:marTop w:val="0"/>
      <w:marBottom w:val="0"/>
      <w:divBdr>
        <w:top w:val="none" w:sz="0" w:space="0" w:color="auto"/>
        <w:left w:val="none" w:sz="0" w:space="0" w:color="auto"/>
        <w:bottom w:val="none" w:sz="0" w:space="0" w:color="auto"/>
        <w:right w:val="none" w:sz="0" w:space="0" w:color="auto"/>
      </w:divBdr>
    </w:div>
    <w:div w:id="648754472">
      <w:bodyDiv w:val="1"/>
      <w:marLeft w:val="0"/>
      <w:marRight w:val="0"/>
      <w:marTop w:val="0"/>
      <w:marBottom w:val="0"/>
      <w:divBdr>
        <w:top w:val="none" w:sz="0" w:space="0" w:color="auto"/>
        <w:left w:val="none" w:sz="0" w:space="0" w:color="auto"/>
        <w:bottom w:val="none" w:sz="0" w:space="0" w:color="auto"/>
        <w:right w:val="none" w:sz="0" w:space="0" w:color="auto"/>
      </w:divBdr>
    </w:div>
    <w:div w:id="673650885">
      <w:bodyDiv w:val="1"/>
      <w:marLeft w:val="0"/>
      <w:marRight w:val="0"/>
      <w:marTop w:val="0"/>
      <w:marBottom w:val="0"/>
      <w:divBdr>
        <w:top w:val="none" w:sz="0" w:space="0" w:color="auto"/>
        <w:left w:val="none" w:sz="0" w:space="0" w:color="auto"/>
        <w:bottom w:val="none" w:sz="0" w:space="0" w:color="auto"/>
        <w:right w:val="none" w:sz="0" w:space="0" w:color="auto"/>
      </w:divBdr>
    </w:div>
    <w:div w:id="688722483">
      <w:bodyDiv w:val="1"/>
      <w:marLeft w:val="0"/>
      <w:marRight w:val="0"/>
      <w:marTop w:val="0"/>
      <w:marBottom w:val="0"/>
      <w:divBdr>
        <w:top w:val="none" w:sz="0" w:space="0" w:color="auto"/>
        <w:left w:val="none" w:sz="0" w:space="0" w:color="auto"/>
        <w:bottom w:val="none" w:sz="0" w:space="0" w:color="auto"/>
        <w:right w:val="none" w:sz="0" w:space="0" w:color="auto"/>
      </w:divBdr>
    </w:div>
    <w:div w:id="741877144">
      <w:bodyDiv w:val="1"/>
      <w:marLeft w:val="0"/>
      <w:marRight w:val="0"/>
      <w:marTop w:val="0"/>
      <w:marBottom w:val="0"/>
      <w:divBdr>
        <w:top w:val="none" w:sz="0" w:space="0" w:color="auto"/>
        <w:left w:val="none" w:sz="0" w:space="0" w:color="auto"/>
        <w:bottom w:val="none" w:sz="0" w:space="0" w:color="auto"/>
        <w:right w:val="none" w:sz="0" w:space="0" w:color="auto"/>
      </w:divBdr>
    </w:div>
    <w:div w:id="767510022">
      <w:bodyDiv w:val="1"/>
      <w:marLeft w:val="0"/>
      <w:marRight w:val="0"/>
      <w:marTop w:val="0"/>
      <w:marBottom w:val="0"/>
      <w:divBdr>
        <w:top w:val="none" w:sz="0" w:space="0" w:color="auto"/>
        <w:left w:val="none" w:sz="0" w:space="0" w:color="auto"/>
        <w:bottom w:val="none" w:sz="0" w:space="0" w:color="auto"/>
        <w:right w:val="none" w:sz="0" w:space="0" w:color="auto"/>
      </w:divBdr>
    </w:div>
    <w:div w:id="782379214">
      <w:bodyDiv w:val="1"/>
      <w:marLeft w:val="0"/>
      <w:marRight w:val="0"/>
      <w:marTop w:val="0"/>
      <w:marBottom w:val="0"/>
      <w:divBdr>
        <w:top w:val="none" w:sz="0" w:space="0" w:color="auto"/>
        <w:left w:val="none" w:sz="0" w:space="0" w:color="auto"/>
        <w:bottom w:val="none" w:sz="0" w:space="0" w:color="auto"/>
        <w:right w:val="none" w:sz="0" w:space="0" w:color="auto"/>
      </w:divBdr>
    </w:div>
    <w:div w:id="927542293">
      <w:bodyDiv w:val="1"/>
      <w:marLeft w:val="0"/>
      <w:marRight w:val="0"/>
      <w:marTop w:val="0"/>
      <w:marBottom w:val="0"/>
      <w:divBdr>
        <w:top w:val="none" w:sz="0" w:space="0" w:color="auto"/>
        <w:left w:val="none" w:sz="0" w:space="0" w:color="auto"/>
        <w:bottom w:val="none" w:sz="0" w:space="0" w:color="auto"/>
        <w:right w:val="none" w:sz="0" w:space="0" w:color="auto"/>
      </w:divBdr>
    </w:div>
    <w:div w:id="959262007">
      <w:bodyDiv w:val="1"/>
      <w:marLeft w:val="0"/>
      <w:marRight w:val="0"/>
      <w:marTop w:val="0"/>
      <w:marBottom w:val="0"/>
      <w:divBdr>
        <w:top w:val="none" w:sz="0" w:space="0" w:color="auto"/>
        <w:left w:val="none" w:sz="0" w:space="0" w:color="auto"/>
        <w:bottom w:val="none" w:sz="0" w:space="0" w:color="auto"/>
        <w:right w:val="none" w:sz="0" w:space="0" w:color="auto"/>
      </w:divBdr>
    </w:div>
    <w:div w:id="976957904">
      <w:bodyDiv w:val="1"/>
      <w:marLeft w:val="0"/>
      <w:marRight w:val="0"/>
      <w:marTop w:val="0"/>
      <w:marBottom w:val="0"/>
      <w:divBdr>
        <w:top w:val="none" w:sz="0" w:space="0" w:color="auto"/>
        <w:left w:val="none" w:sz="0" w:space="0" w:color="auto"/>
        <w:bottom w:val="none" w:sz="0" w:space="0" w:color="auto"/>
        <w:right w:val="none" w:sz="0" w:space="0" w:color="auto"/>
      </w:divBdr>
      <w:divsChild>
        <w:div w:id="317422685">
          <w:marLeft w:val="1282"/>
          <w:marRight w:val="0"/>
          <w:marTop w:val="173"/>
          <w:marBottom w:val="0"/>
          <w:divBdr>
            <w:top w:val="none" w:sz="0" w:space="0" w:color="auto"/>
            <w:left w:val="none" w:sz="0" w:space="0" w:color="auto"/>
            <w:bottom w:val="none" w:sz="0" w:space="0" w:color="auto"/>
            <w:right w:val="none" w:sz="0" w:space="0" w:color="auto"/>
          </w:divBdr>
        </w:div>
      </w:divsChild>
    </w:div>
    <w:div w:id="1010067372">
      <w:bodyDiv w:val="1"/>
      <w:marLeft w:val="0"/>
      <w:marRight w:val="0"/>
      <w:marTop w:val="0"/>
      <w:marBottom w:val="0"/>
      <w:divBdr>
        <w:top w:val="none" w:sz="0" w:space="0" w:color="auto"/>
        <w:left w:val="none" w:sz="0" w:space="0" w:color="auto"/>
        <w:bottom w:val="none" w:sz="0" w:space="0" w:color="auto"/>
        <w:right w:val="none" w:sz="0" w:space="0" w:color="auto"/>
      </w:divBdr>
    </w:div>
    <w:div w:id="1052002234">
      <w:bodyDiv w:val="1"/>
      <w:marLeft w:val="0"/>
      <w:marRight w:val="0"/>
      <w:marTop w:val="0"/>
      <w:marBottom w:val="0"/>
      <w:divBdr>
        <w:top w:val="none" w:sz="0" w:space="0" w:color="auto"/>
        <w:left w:val="none" w:sz="0" w:space="0" w:color="auto"/>
        <w:bottom w:val="none" w:sz="0" w:space="0" w:color="auto"/>
        <w:right w:val="none" w:sz="0" w:space="0" w:color="auto"/>
      </w:divBdr>
    </w:div>
    <w:div w:id="1053889894">
      <w:bodyDiv w:val="1"/>
      <w:marLeft w:val="0"/>
      <w:marRight w:val="0"/>
      <w:marTop w:val="0"/>
      <w:marBottom w:val="0"/>
      <w:divBdr>
        <w:top w:val="none" w:sz="0" w:space="0" w:color="auto"/>
        <w:left w:val="none" w:sz="0" w:space="0" w:color="auto"/>
        <w:bottom w:val="none" w:sz="0" w:space="0" w:color="auto"/>
        <w:right w:val="none" w:sz="0" w:space="0" w:color="auto"/>
      </w:divBdr>
    </w:div>
    <w:div w:id="1182940064">
      <w:bodyDiv w:val="1"/>
      <w:marLeft w:val="0"/>
      <w:marRight w:val="0"/>
      <w:marTop w:val="0"/>
      <w:marBottom w:val="0"/>
      <w:divBdr>
        <w:top w:val="none" w:sz="0" w:space="0" w:color="auto"/>
        <w:left w:val="none" w:sz="0" w:space="0" w:color="auto"/>
        <w:bottom w:val="none" w:sz="0" w:space="0" w:color="auto"/>
        <w:right w:val="none" w:sz="0" w:space="0" w:color="auto"/>
      </w:divBdr>
    </w:div>
    <w:div w:id="1198930455">
      <w:bodyDiv w:val="1"/>
      <w:marLeft w:val="0"/>
      <w:marRight w:val="0"/>
      <w:marTop w:val="0"/>
      <w:marBottom w:val="0"/>
      <w:divBdr>
        <w:top w:val="none" w:sz="0" w:space="0" w:color="auto"/>
        <w:left w:val="none" w:sz="0" w:space="0" w:color="auto"/>
        <w:bottom w:val="none" w:sz="0" w:space="0" w:color="auto"/>
        <w:right w:val="none" w:sz="0" w:space="0" w:color="auto"/>
      </w:divBdr>
    </w:div>
    <w:div w:id="1200053093">
      <w:bodyDiv w:val="1"/>
      <w:marLeft w:val="0"/>
      <w:marRight w:val="0"/>
      <w:marTop w:val="0"/>
      <w:marBottom w:val="0"/>
      <w:divBdr>
        <w:top w:val="none" w:sz="0" w:space="0" w:color="auto"/>
        <w:left w:val="none" w:sz="0" w:space="0" w:color="auto"/>
        <w:bottom w:val="none" w:sz="0" w:space="0" w:color="auto"/>
        <w:right w:val="none" w:sz="0" w:space="0" w:color="auto"/>
      </w:divBdr>
    </w:div>
    <w:div w:id="1215965045">
      <w:bodyDiv w:val="1"/>
      <w:marLeft w:val="0"/>
      <w:marRight w:val="0"/>
      <w:marTop w:val="0"/>
      <w:marBottom w:val="0"/>
      <w:divBdr>
        <w:top w:val="none" w:sz="0" w:space="0" w:color="auto"/>
        <w:left w:val="none" w:sz="0" w:space="0" w:color="auto"/>
        <w:bottom w:val="none" w:sz="0" w:space="0" w:color="auto"/>
        <w:right w:val="none" w:sz="0" w:space="0" w:color="auto"/>
      </w:divBdr>
    </w:div>
    <w:div w:id="1227447775">
      <w:bodyDiv w:val="1"/>
      <w:marLeft w:val="0"/>
      <w:marRight w:val="0"/>
      <w:marTop w:val="0"/>
      <w:marBottom w:val="0"/>
      <w:divBdr>
        <w:top w:val="none" w:sz="0" w:space="0" w:color="auto"/>
        <w:left w:val="none" w:sz="0" w:space="0" w:color="auto"/>
        <w:bottom w:val="none" w:sz="0" w:space="0" w:color="auto"/>
        <w:right w:val="none" w:sz="0" w:space="0" w:color="auto"/>
      </w:divBdr>
    </w:div>
    <w:div w:id="1254970233">
      <w:bodyDiv w:val="1"/>
      <w:marLeft w:val="0"/>
      <w:marRight w:val="0"/>
      <w:marTop w:val="0"/>
      <w:marBottom w:val="0"/>
      <w:divBdr>
        <w:top w:val="none" w:sz="0" w:space="0" w:color="auto"/>
        <w:left w:val="none" w:sz="0" w:space="0" w:color="auto"/>
        <w:bottom w:val="none" w:sz="0" w:space="0" w:color="auto"/>
        <w:right w:val="none" w:sz="0" w:space="0" w:color="auto"/>
      </w:divBdr>
    </w:div>
    <w:div w:id="1319109827">
      <w:bodyDiv w:val="1"/>
      <w:marLeft w:val="0"/>
      <w:marRight w:val="0"/>
      <w:marTop w:val="0"/>
      <w:marBottom w:val="0"/>
      <w:divBdr>
        <w:top w:val="none" w:sz="0" w:space="0" w:color="auto"/>
        <w:left w:val="none" w:sz="0" w:space="0" w:color="auto"/>
        <w:bottom w:val="none" w:sz="0" w:space="0" w:color="auto"/>
        <w:right w:val="none" w:sz="0" w:space="0" w:color="auto"/>
      </w:divBdr>
    </w:div>
    <w:div w:id="1377504854">
      <w:bodyDiv w:val="1"/>
      <w:marLeft w:val="0"/>
      <w:marRight w:val="0"/>
      <w:marTop w:val="0"/>
      <w:marBottom w:val="0"/>
      <w:divBdr>
        <w:top w:val="none" w:sz="0" w:space="0" w:color="auto"/>
        <w:left w:val="none" w:sz="0" w:space="0" w:color="auto"/>
        <w:bottom w:val="none" w:sz="0" w:space="0" w:color="auto"/>
        <w:right w:val="none" w:sz="0" w:space="0" w:color="auto"/>
      </w:divBdr>
    </w:div>
    <w:div w:id="1414203634">
      <w:bodyDiv w:val="1"/>
      <w:marLeft w:val="0"/>
      <w:marRight w:val="0"/>
      <w:marTop w:val="0"/>
      <w:marBottom w:val="0"/>
      <w:divBdr>
        <w:top w:val="none" w:sz="0" w:space="0" w:color="auto"/>
        <w:left w:val="none" w:sz="0" w:space="0" w:color="auto"/>
        <w:bottom w:val="none" w:sz="0" w:space="0" w:color="auto"/>
        <w:right w:val="none" w:sz="0" w:space="0" w:color="auto"/>
      </w:divBdr>
    </w:div>
    <w:div w:id="1424182354">
      <w:bodyDiv w:val="1"/>
      <w:marLeft w:val="0"/>
      <w:marRight w:val="0"/>
      <w:marTop w:val="0"/>
      <w:marBottom w:val="0"/>
      <w:divBdr>
        <w:top w:val="none" w:sz="0" w:space="0" w:color="auto"/>
        <w:left w:val="none" w:sz="0" w:space="0" w:color="auto"/>
        <w:bottom w:val="none" w:sz="0" w:space="0" w:color="auto"/>
        <w:right w:val="none" w:sz="0" w:space="0" w:color="auto"/>
      </w:divBdr>
    </w:div>
    <w:div w:id="1510221539">
      <w:bodyDiv w:val="1"/>
      <w:marLeft w:val="0"/>
      <w:marRight w:val="0"/>
      <w:marTop w:val="0"/>
      <w:marBottom w:val="0"/>
      <w:divBdr>
        <w:top w:val="none" w:sz="0" w:space="0" w:color="auto"/>
        <w:left w:val="none" w:sz="0" w:space="0" w:color="auto"/>
        <w:bottom w:val="none" w:sz="0" w:space="0" w:color="auto"/>
        <w:right w:val="none" w:sz="0" w:space="0" w:color="auto"/>
      </w:divBdr>
    </w:div>
    <w:div w:id="1516773577">
      <w:bodyDiv w:val="1"/>
      <w:marLeft w:val="0"/>
      <w:marRight w:val="0"/>
      <w:marTop w:val="0"/>
      <w:marBottom w:val="0"/>
      <w:divBdr>
        <w:top w:val="none" w:sz="0" w:space="0" w:color="auto"/>
        <w:left w:val="none" w:sz="0" w:space="0" w:color="auto"/>
        <w:bottom w:val="none" w:sz="0" w:space="0" w:color="auto"/>
        <w:right w:val="none" w:sz="0" w:space="0" w:color="auto"/>
      </w:divBdr>
    </w:div>
    <w:div w:id="1619799317">
      <w:bodyDiv w:val="1"/>
      <w:marLeft w:val="0"/>
      <w:marRight w:val="0"/>
      <w:marTop w:val="0"/>
      <w:marBottom w:val="0"/>
      <w:divBdr>
        <w:top w:val="none" w:sz="0" w:space="0" w:color="auto"/>
        <w:left w:val="none" w:sz="0" w:space="0" w:color="auto"/>
        <w:bottom w:val="none" w:sz="0" w:space="0" w:color="auto"/>
        <w:right w:val="none" w:sz="0" w:space="0" w:color="auto"/>
      </w:divBdr>
    </w:div>
    <w:div w:id="1683237240">
      <w:bodyDiv w:val="1"/>
      <w:marLeft w:val="0"/>
      <w:marRight w:val="0"/>
      <w:marTop w:val="0"/>
      <w:marBottom w:val="0"/>
      <w:divBdr>
        <w:top w:val="none" w:sz="0" w:space="0" w:color="auto"/>
        <w:left w:val="none" w:sz="0" w:space="0" w:color="auto"/>
        <w:bottom w:val="none" w:sz="0" w:space="0" w:color="auto"/>
        <w:right w:val="none" w:sz="0" w:space="0" w:color="auto"/>
      </w:divBdr>
      <w:divsChild>
        <w:div w:id="36782926">
          <w:marLeft w:val="850"/>
          <w:marRight w:val="0"/>
          <w:marTop w:val="160"/>
          <w:marBottom w:val="0"/>
          <w:divBdr>
            <w:top w:val="none" w:sz="0" w:space="0" w:color="auto"/>
            <w:left w:val="none" w:sz="0" w:space="0" w:color="auto"/>
            <w:bottom w:val="none" w:sz="0" w:space="0" w:color="auto"/>
            <w:right w:val="none" w:sz="0" w:space="0" w:color="auto"/>
          </w:divBdr>
        </w:div>
        <w:div w:id="400639499">
          <w:marLeft w:val="850"/>
          <w:marRight w:val="0"/>
          <w:marTop w:val="160"/>
          <w:marBottom w:val="0"/>
          <w:divBdr>
            <w:top w:val="none" w:sz="0" w:space="0" w:color="auto"/>
            <w:left w:val="none" w:sz="0" w:space="0" w:color="auto"/>
            <w:bottom w:val="none" w:sz="0" w:space="0" w:color="auto"/>
            <w:right w:val="none" w:sz="0" w:space="0" w:color="auto"/>
          </w:divBdr>
        </w:div>
        <w:div w:id="656343329">
          <w:marLeft w:val="850"/>
          <w:marRight w:val="0"/>
          <w:marTop w:val="160"/>
          <w:marBottom w:val="0"/>
          <w:divBdr>
            <w:top w:val="none" w:sz="0" w:space="0" w:color="auto"/>
            <w:left w:val="none" w:sz="0" w:space="0" w:color="auto"/>
            <w:bottom w:val="none" w:sz="0" w:space="0" w:color="auto"/>
            <w:right w:val="none" w:sz="0" w:space="0" w:color="auto"/>
          </w:divBdr>
        </w:div>
        <w:div w:id="709034540">
          <w:marLeft w:val="850"/>
          <w:marRight w:val="0"/>
          <w:marTop w:val="160"/>
          <w:marBottom w:val="0"/>
          <w:divBdr>
            <w:top w:val="none" w:sz="0" w:space="0" w:color="auto"/>
            <w:left w:val="none" w:sz="0" w:space="0" w:color="auto"/>
            <w:bottom w:val="none" w:sz="0" w:space="0" w:color="auto"/>
            <w:right w:val="none" w:sz="0" w:space="0" w:color="auto"/>
          </w:divBdr>
        </w:div>
        <w:div w:id="868567522">
          <w:marLeft w:val="850"/>
          <w:marRight w:val="0"/>
          <w:marTop w:val="160"/>
          <w:marBottom w:val="0"/>
          <w:divBdr>
            <w:top w:val="none" w:sz="0" w:space="0" w:color="auto"/>
            <w:left w:val="none" w:sz="0" w:space="0" w:color="auto"/>
            <w:bottom w:val="none" w:sz="0" w:space="0" w:color="auto"/>
            <w:right w:val="none" w:sz="0" w:space="0" w:color="auto"/>
          </w:divBdr>
        </w:div>
        <w:div w:id="1175875009">
          <w:marLeft w:val="850"/>
          <w:marRight w:val="0"/>
          <w:marTop w:val="160"/>
          <w:marBottom w:val="0"/>
          <w:divBdr>
            <w:top w:val="none" w:sz="0" w:space="0" w:color="auto"/>
            <w:left w:val="none" w:sz="0" w:space="0" w:color="auto"/>
            <w:bottom w:val="none" w:sz="0" w:space="0" w:color="auto"/>
            <w:right w:val="none" w:sz="0" w:space="0" w:color="auto"/>
          </w:divBdr>
        </w:div>
        <w:div w:id="1356806518">
          <w:marLeft w:val="850"/>
          <w:marRight w:val="0"/>
          <w:marTop w:val="160"/>
          <w:marBottom w:val="0"/>
          <w:divBdr>
            <w:top w:val="none" w:sz="0" w:space="0" w:color="auto"/>
            <w:left w:val="none" w:sz="0" w:space="0" w:color="auto"/>
            <w:bottom w:val="none" w:sz="0" w:space="0" w:color="auto"/>
            <w:right w:val="none" w:sz="0" w:space="0" w:color="auto"/>
          </w:divBdr>
        </w:div>
        <w:div w:id="1592161245">
          <w:marLeft w:val="850"/>
          <w:marRight w:val="0"/>
          <w:marTop w:val="160"/>
          <w:marBottom w:val="0"/>
          <w:divBdr>
            <w:top w:val="none" w:sz="0" w:space="0" w:color="auto"/>
            <w:left w:val="none" w:sz="0" w:space="0" w:color="auto"/>
            <w:bottom w:val="none" w:sz="0" w:space="0" w:color="auto"/>
            <w:right w:val="none" w:sz="0" w:space="0" w:color="auto"/>
          </w:divBdr>
        </w:div>
      </w:divsChild>
    </w:div>
    <w:div w:id="1700084997">
      <w:bodyDiv w:val="1"/>
      <w:marLeft w:val="0"/>
      <w:marRight w:val="0"/>
      <w:marTop w:val="0"/>
      <w:marBottom w:val="0"/>
      <w:divBdr>
        <w:top w:val="none" w:sz="0" w:space="0" w:color="auto"/>
        <w:left w:val="none" w:sz="0" w:space="0" w:color="auto"/>
        <w:bottom w:val="none" w:sz="0" w:space="0" w:color="auto"/>
        <w:right w:val="none" w:sz="0" w:space="0" w:color="auto"/>
      </w:divBdr>
    </w:div>
    <w:div w:id="1712727086">
      <w:bodyDiv w:val="1"/>
      <w:marLeft w:val="0"/>
      <w:marRight w:val="0"/>
      <w:marTop w:val="0"/>
      <w:marBottom w:val="0"/>
      <w:divBdr>
        <w:top w:val="none" w:sz="0" w:space="0" w:color="auto"/>
        <w:left w:val="none" w:sz="0" w:space="0" w:color="auto"/>
        <w:bottom w:val="none" w:sz="0" w:space="0" w:color="auto"/>
        <w:right w:val="none" w:sz="0" w:space="0" w:color="auto"/>
      </w:divBdr>
      <w:divsChild>
        <w:div w:id="765686077">
          <w:marLeft w:val="1282"/>
          <w:marRight w:val="0"/>
          <w:marTop w:val="173"/>
          <w:marBottom w:val="0"/>
          <w:divBdr>
            <w:top w:val="none" w:sz="0" w:space="0" w:color="auto"/>
            <w:left w:val="none" w:sz="0" w:space="0" w:color="auto"/>
            <w:bottom w:val="none" w:sz="0" w:space="0" w:color="auto"/>
            <w:right w:val="none" w:sz="0" w:space="0" w:color="auto"/>
          </w:divBdr>
        </w:div>
      </w:divsChild>
    </w:div>
    <w:div w:id="1743406288">
      <w:bodyDiv w:val="1"/>
      <w:marLeft w:val="0"/>
      <w:marRight w:val="0"/>
      <w:marTop w:val="0"/>
      <w:marBottom w:val="0"/>
      <w:divBdr>
        <w:top w:val="none" w:sz="0" w:space="0" w:color="auto"/>
        <w:left w:val="none" w:sz="0" w:space="0" w:color="auto"/>
        <w:bottom w:val="none" w:sz="0" w:space="0" w:color="auto"/>
        <w:right w:val="none" w:sz="0" w:space="0" w:color="auto"/>
      </w:divBdr>
    </w:div>
    <w:div w:id="1810515437">
      <w:bodyDiv w:val="1"/>
      <w:marLeft w:val="0"/>
      <w:marRight w:val="0"/>
      <w:marTop w:val="0"/>
      <w:marBottom w:val="0"/>
      <w:divBdr>
        <w:top w:val="none" w:sz="0" w:space="0" w:color="auto"/>
        <w:left w:val="none" w:sz="0" w:space="0" w:color="auto"/>
        <w:bottom w:val="none" w:sz="0" w:space="0" w:color="auto"/>
        <w:right w:val="none" w:sz="0" w:space="0" w:color="auto"/>
      </w:divBdr>
      <w:divsChild>
        <w:div w:id="401875666">
          <w:marLeft w:val="850"/>
          <w:marRight w:val="0"/>
          <w:marTop w:val="160"/>
          <w:marBottom w:val="0"/>
          <w:divBdr>
            <w:top w:val="none" w:sz="0" w:space="0" w:color="auto"/>
            <w:left w:val="none" w:sz="0" w:space="0" w:color="auto"/>
            <w:bottom w:val="none" w:sz="0" w:space="0" w:color="auto"/>
            <w:right w:val="none" w:sz="0" w:space="0" w:color="auto"/>
          </w:divBdr>
        </w:div>
      </w:divsChild>
    </w:div>
    <w:div w:id="1863978768">
      <w:bodyDiv w:val="1"/>
      <w:marLeft w:val="0"/>
      <w:marRight w:val="0"/>
      <w:marTop w:val="0"/>
      <w:marBottom w:val="0"/>
      <w:divBdr>
        <w:top w:val="none" w:sz="0" w:space="0" w:color="auto"/>
        <w:left w:val="none" w:sz="0" w:space="0" w:color="auto"/>
        <w:bottom w:val="none" w:sz="0" w:space="0" w:color="auto"/>
        <w:right w:val="none" w:sz="0" w:space="0" w:color="auto"/>
      </w:divBdr>
    </w:div>
    <w:div w:id="1894537029">
      <w:bodyDiv w:val="1"/>
      <w:marLeft w:val="0"/>
      <w:marRight w:val="0"/>
      <w:marTop w:val="0"/>
      <w:marBottom w:val="0"/>
      <w:divBdr>
        <w:top w:val="none" w:sz="0" w:space="0" w:color="auto"/>
        <w:left w:val="none" w:sz="0" w:space="0" w:color="auto"/>
        <w:bottom w:val="none" w:sz="0" w:space="0" w:color="auto"/>
        <w:right w:val="none" w:sz="0" w:space="0" w:color="auto"/>
      </w:divBdr>
    </w:div>
    <w:div w:id="1899433250">
      <w:bodyDiv w:val="1"/>
      <w:marLeft w:val="0"/>
      <w:marRight w:val="0"/>
      <w:marTop w:val="0"/>
      <w:marBottom w:val="0"/>
      <w:divBdr>
        <w:top w:val="none" w:sz="0" w:space="0" w:color="auto"/>
        <w:left w:val="none" w:sz="0" w:space="0" w:color="auto"/>
        <w:bottom w:val="none" w:sz="0" w:space="0" w:color="auto"/>
        <w:right w:val="none" w:sz="0" w:space="0" w:color="auto"/>
      </w:divBdr>
    </w:div>
    <w:div w:id="1936401523">
      <w:bodyDiv w:val="1"/>
      <w:marLeft w:val="0"/>
      <w:marRight w:val="0"/>
      <w:marTop w:val="0"/>
      <w:marBottom w:val="0"/>
      <w:divBdr>
        <w:top w:val="none" w:sz="0" w:space="0" w:color="auto"/>
        <w:left w:val="none" w:sz="0" w:space="0" w:color="auto"/>
        <w:bottom w:val="none" w:sz="0" w:space="0" w:color="auto"/>
        <w:right w:val="none" w:sz="0" w:space="0" w:color="auto"/>
      </w:divBdr>
    </w:div>
    <w:div w:id="1943414617">
      <w:bodyDiv w:val="1"/>
      <w:marLeft w:val="0"/>
      <w:marRight w:val="0"/>
      <w:marTop w:val="0"/>
      <w:marBottom w:val="0"/>
      <w:divBdr>
        <w:top w:val="none" w:sz="0" w:space="0" w:color="auto"/>
        <w:left w:val="none" w:sz="0" w:space="0" w:color="auto"/>
        <w:bottom w:val="none" w:sz="0" w:space="0" w:color="auto"/>
        <w:right w:val="none" w:sz="0" w:space="0" w:color="auto"/>
      </w:divBdr>
    </w:div>
    <w:div w:id="2010328137">
      <w:bodyDiv w:val="1"/>
      <w:marLeft w:val="0"/>
      <w:marRight w:val="0"/>
      <w:marTop w:val="0"/>
      <w:marBottom w:val="0"/>
      <w:divBdr>
        <w:top w:val="none" w:sz="0" w:space="0" w:color="auto"/>
        <w:left w:val="none" w:sz="0" w:space="0" w:color="auto"/>
        <w:bottom w:val="none" w:sz="0" w:space="0" w:color="auto"/>
        <w:right w:val="none" w:sz="0" w:space="0" w:color="auto"/>
      </w:divBdr>
    </w:div>
    <w:div w:id="2016833590">
      <w:bodyDiv w:val="1"/>
      <w:marLeft w:val="0"/>
      <w:marRight w:val="0"/>
      <w:marTop w:val="0"/>
      <w:marBottom w:val="0"/>
      <w:divBdr>
        <w:top w:val="none" w:sz="0" w:space="0" w:color="auto"/>
        <w:left w:val="none" w:sz="0" w:space="0" w:color="auto"/>
        <w:bottom w:val="none" w:sz="0" w:space="0" w:color="auto"/>
        <w:right w:val="none" w:sz="0" w:space="0" w:color="auto"/>
      </w:divBdr>
      <w:divsChild>
        <w:div w:id="426079493">
          <w:marLeft w:val="446"/>
          <w:marRight w:val="0"/>
          <w:marTop w:val="0"/>
          <w:marBottom w:val="0"/>
          <w:divBdr>
            <w:top w:val="none" w:sz="0" w:space="0" w:color="auto"/>
            <w:left w:val="none" w:sz="0" w:space="0" w:color="auto"/>
            <w:bottom w:val="none" w:sz="0" w:space="0" w:color="auto"/>
            <w:right w:val="none" w:sz="0" w:space="0" w:color="auto"/>
          </w:divBdr>
        </w:div>
        <w:div w:id="628054674">
          <w:marLeft w:val="446"/>
          <w:marRight w:val="0"/>
          <w:marTop w:val="0"/>
          <w:marBottom w:val="0"/>
          <w:divBdr>
            <w:top w:val="none" w:sz="0" w:space="0" w:color="auto"/>
            <w:left w:val="none" w:sz="0" w:space="0" w:color="auto"/>
            <w:bottom w:val="none" w:sz="0" w:space="0" w:color="auto"/>
            <w:right w:val="none" w:sz="0" w:space="0" w:color="auto"/>
          </w:divBdr>
        </w:div>
        <w:div w:id="701323993">
          <w:marLeft w:val="446"/>
          <w:marRight w:val="0"/>
          <w:marTop w:val="0"/>
          <w:marBottom w:val="0"/>
          <w:divBdr>
            <w:top w:val="none" w:sz="0" w:space="0" w:color="auto"/>
            <w:left w:val="none" w:sz="0" w:space="0" w:color="auto"/>
            <w:bottom w:val="none" w:sz="0" w:space="0" w:color="auto"/>
            <w:right w:val="none" w:sz="0" w:space="0" w:color="auto"/>
          </w:divBdr>
        </w:div>
        <w:div w:id="1268467497">
          <w:marLeft w:val="446"/>
          <w:marRight w:val="0"/>
          <w:marTop w:val="0"/>
          <w:marBottom w:val="0"/>
          <w:divBdr>
            <w:top w:val="none" w:sz="0" w:space="0" w:color="auto"/>
            <w:left w:val="none" w:sz="0" w:space="0" w:color="auto"/>
            <w:bottom w:val="none" w:sz="0" w:space="0" w:color="auto"/>
            <w:right w:val="none" w:sz="0" w:space="0" w:color="auto"/>
          </w:divBdr>
        </w:div>
        <w:div w:id="1589120816">
          <w:marLeft w:val="446"/>
          <w:marRight w:val="0"/>
          <w:marTop w:val="0"/>
          <w:marBottom w:val="0"/>
          <w:divBdr>
            <w:top w:val="none" w:sz="0" w:space="0" w:color="auto"/>
            <w:left w:val="none" w:sz="0" w:space="0" w:color="auto"/>
            <w:bottom w:val="none" w:sz="0" w:space="0" w:color="auto"/>
            <w:right w:val="none" w:sz="0" w:space="0" w:color="auto"/>
          </w:divBdr>
        </w:div>
      </w:divsChild>
    </w:div>
    <w:div w:id="2036538792">
      <w:bodyDiv w:val="1"/>
      <w:marLeft w:val="0"/>
      <w:marRight w:val="0"/>
      <w:marTop w:val="0"/>
      <w:marBottom w:val="0"/>
      <w:divBdr>
        <w:top w:val="none" w:sz="0" w:space="0" w:color="auto"/>
        <w:left w:val="none" w:sz="0" w:space="0" w:color="auto"/>
        <w:bottom w:val="none" w:sz="0" w:space="0" w:color="auto"/>
        <w:right w:val="none" w:sz="0" w:space="0" w:color="auto"/>
      </w:divBdr>
    </w:div>
    <w:div w:id="2080783881">
      <w:bodyDiv w:val="1"/>
      <w:marLeft w:val="0"/>
      <w:marRight w:val="0"/>
      <w:marTop w:val="0"/>
      <w:marBottom w:val="0"/>
      <w:divBdr>
        <w:top w:val="none" w:sz="0" w:space="0" w:color="auto"/>
        <w:left w:val="none" w:sz="0" w:space="0" w:color="auto"/>
        <w:bottom w:val="none" w:sz="0" w:space="0" w:color="auto"/>
        <w:right w:val="none" w:sz="0" w:space="0" w:color="auto"/>
      </w:divBdr>
    </w:div>
    <w:div w:id="212784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yperlink" Target="http://asia-rice.org/files/Asia-RiCE-2015-Implementation-Report_v1.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asia-rice.org/files/Asia_RiCE_Implementation_Report_v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asia-rice.org/files/Asia-RiCE-2017-Phase2-Implementation-Report_v2_29-3-2018.pdf" TargetMode="Externa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asia-rice.org/files/Asia-RiCE-2016-Implementation-Report_v1.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MRI%20IGS%20study/Report/Repor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A085-0D23-E14C-BCC9-903D01E9EE15}">
  <ds:schemaRefs>
    <ds:schemaRef ds:uri="http://schemas.openxmlformats.org/officeDocument/2006/bibliography"/>
  </ds:schemaRefs>
</ds:datastoreItem>
</file>

<file path=customXml/itemProps2.xml><?xml version="1.0" encoding="utf-8"?>
<ds:datastoreItem xmlns:ds="http://schemas.openxmlformats.org/officeDocument/2006/customXml" ds:itemID="{BD2C9210-FD53-8245-87D4-F1DE7E59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Report.doc.dot</Template>
  <TotalTime>36</TotalTime>
  <Pages>16</Pages>
  <Words>4484</Words>
  <Characters>25563</Characters>
  <Application>Microsoft Office Word</Application>
  <DocSecurity>0</DocSecurity>
  <Lines>213</Lines>
  <Paragraphs>59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List of contents</vt:lpstr>
      <vt:lpstr>List of contents</vt:lpstr>
    </vt:vector>
  </TitlesOfParts>
  <Company>Symbios Communications</Company>
  <LinksUpToDate>false</LinksUpToDate>
  <CharactersWithSpaces>29988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contents</dc:title>
  <dc:creator>Stephen Ward</dc:creator>
  <cp:lastModifiedBy>Matt S</cp:lastModifiedBy>
  <cp:revision>7</cp:revision>
  <cp:lastPrinted>2013-01-08T17:32:00Z</cp:lastPrinted>
  <dcterms:created xsi:type="dcterms:W3CDTF">2019-02-28T07:43:00Z</dcterms:created>
  <dcterms:modified xsi:type="dcterms:W3CDTF">2019-03-08T08:02:00Z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vt:lpwstr>
  </property>
  <property fmtid="{D5CDD505-2E9C-101B-9397-08002B2CF9AE}" pid="3" name="_AdHocReviewCycleID">
    <vt:i4>-1495063839</vt:i4>
  </property>
  <property fmtid="{D5CDD505-2E9C-101B-9397-08002B2CF9AE}" pid="4" name="_EmailSubject">
    <vt:lpwstr>JAXA/RESTEC report - take 1</vt:lpwstr>
  </property>
  <property fmtid="{D5CDD505-2E9C-101B-9397-08002B2CF9AE}" pid="5" name="_AuthorEmail">
    <vt:lpwstr>roy.gibson@numericable.fr</vt:lpwstr>
  </property>
  <property fmtid="{D5CDD505-2E9C-101B-9397-08002B2CF9AE}" pid="6" name="_AuthorEmailDisplayName">
    <vt:lpwstr>Roy Gibson</vt:lpwstr>
  </property>
  <property fmtid="{D5CDD505-2E9C-101B-9397-08002B2CF9AE}" pid="7" name="_PreviousAdHocReviewCycleID">
    <vt:i4>240308240</vt:i4>
  </property>
  <property fmtid="{D5CDD505-2E9C-101B-9397-08002B2CF9AE}" pid="8" name="_ReviewingToolsShownOnce">
    <vt:lpwstr/>
  </property>
  <property fmtid="{D5CDD505-2E9C-101B-9397-08002B2CF9AE}" pid="9" name="VersionNumber">
    <vt:i4>0</vt:i4>
  </property>
  <property fmtid="{D5CDD505-2E9C-101B-9397-08002B2CF9AE}" pid="10" name="ClassificationPty">
    <vt:lpwstr/>
  </property>
  <property fmtid="{D5CDD505-2E9C-101B-9397-08002B2CF9AE}" pid="11" name="FileNumberPty">
    <vt:lpwstr/>
  </property>
  <property fmtid="{D5CDD505-2E9C-101B-9397-08002B2CF9AE}" pid="12" name="CorporateTmplBased">
    <vt:lpwstr>No</vt:lpwstr>
  </property>
</Properties>
</file>